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BC" w:rsidRPr="00B97821" w:rsidRDefault="00BA73BC" w:rsidP="00BA73BC">
      <w:pPr>
        <w:pStyle w:val="aa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</w:pPr>
      <w:r w:rsidRPr="00B97821"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  <w:t>РАЙОННА ИЗБИРАТЕЛНА КОМИСИЯ РАЙОН 09 КЪРДЖАЛИ</w:t>
      </w:r>
    </w:p>
    <w:p w:rsidR="00BA73BC" w:rsidRPr="00B97821" w:rsidRDefault="00BA73BC" w:rsidP="00BA73BC">
      <w:pPr>
        <w:pStyle w:val="aa"/>
        <w:jc w:val="center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гр</w:t>
      </w:r>
      <w:proofErr w:type="spellEnd"/>
      <w:proofErr w:type="gramEnd"/>
      <w:r>
        <w:rPr>
          <w:rFonts w:ascii="Helvetica" w:hAnsi="Helvetica" w:cs="Helvetica"/>
        </w:rPr>
        <w:t xml:space="preserve">. </w:t>
      </w:r>
      <w:proofErr w:type="spellStart"/>
      <w:r>
        <w:rPr>
          <w:rFonts w:ascii="Helvetica" w:hAnsi="Helvetica" w:cs="Helvetica"/>
        </w:rPr>
        <w:t>Кърджали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бул</w:t>
      </w:r>
      <w:proofErr w:type="spellEnd"/>
      <w:r>
        <w:rPr>
          <w:rFonts w:ascii="Helvetica" w:hAnsi="Helvetica" w:cs="Helvetica"/>
        </w:rPr>
        <w:t>. „</w:t>
      </w:r>
      <w:proofErr w:type="spellStart"/>
      <w:r>
        <w:rPr>
          <w:rFonts w:ascii="Helvetica" w:hAnsi="Helvetica" w:cs="Helvetica"/>
        </w:rPr>
        <w:t>България</w:t>
      </w:r>
      <w:proofErr w:type="spellEnd"/>
      <w:proofErr w:type="gramStart"/>
      <w:r>
        <w:rPr>
          <w:rFonts w:ascii="Helvetica" w:hAnsi="Helvetica" w:cs="Helvetica"/>
        </w:rPr>
        <w:t xml:space="preserve">“ </w:t>
      </w:r>
      <w:r w:rsidRPr="001E5B8A">
        <w:rPr>
          <w:rFonts w:ascii="Helvetica" w:hAnsi="Helvetica" w:cs="Helvetica"/>
        </w:rPr>
        <w:t>№</w:t>
      </w:r>
      <w:proofErr w:type="gramEnd"/>
      <w:r w:rsidRPr="001E5B8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41</w:t>
      </w:r>
      <w:r w:rsidRPr="001E5B8A"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тел</w:t>
      </w:r>
      <w:proofErr w:type="spellEnd"/>
      <w:r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  <w:lang w:val="en-US"/>
        </w:rPr>
        <w:t>08</w:t>
      </w:r>
      <w:r>
        <w:rPr>
          <w:rFonts w:ascii="Helvetica" w:hAnsi="Helvetica" w:cs="Helvetica"/>
        </w:rPr>
        <w:t>8</w:t>
      </w:r>
      <w:r>
        <w:rPr>
          <w:rFonts w:ascii="Helvetica" w:hAnsi="Helvetica" w:cs="Helvetica"/>
          <w:lang w:val="en-US"/>
        </w:rPr>
        <w:t>8925906</w:t>
      </w:r>
      <w:r w:rsidRPr="00B97821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0882476516</w:t>
      </w:r>
      <w:r w:rsidRPr="001E5B8A">
        <w:rPr>
          <w:rFonts w:ascii="Helvetica" w:hAnsi="Helvetica" w:cs="Helvetica"/>
        </w:rPr>
        <w:t>, rik09@cik.bg</w:t>
      </w:r>
    </w:p>
    <w:p w:rsidR="00BA73BC" w:rsidRDefault="00BA73BC" w:rsidP="00BA73BC">
      <w:pPr>
        <w:pStyle w:val="aa"/>
      </w:pPr>
    </w:p>
    <w:p w:rsidR="00BC06E1" w:rsidRPr="00BA73BC" w:rsidRDefault="00BC06E1" w:rsidP="00BC06E1">
      <w:pPr>
        <w:pStyle w:val="a3"/>
        <w:rPr>
          <w:sz w:val="22"/>
          <w:szCs w:val="22"/>
        </w:rPr>
      </w:pPr>
      <w:r w:rsidRPr="00BA73BC">
        <w:rPr>
          <w:sz w:val="22"/>
          <w:szCs w:val="22"/>
        </w:rPr>
        <w:t>ПРИЛОЖЕНИЕ към</w:t>
      </w:r>
    </w:p>
    <w:p w:rsidR="00BC06E1" w:rsidRPr="00BA73BC" w:rsidRDefault="00BC06E1" w:rsidP="00BC06E1">
      <w:pPr>
        <w:spacing w:before="115" w:line="276" w:lineRule="auto"/>
        <w:ind w:left="3927"/>
      </w:pPr>
      <w:bookmarkStart w:id="0" w:name="Решение_№_123-НС/30.03.2021_г._на_РИК_09"/>
      <w:bookmarkEnd w:id="0"/>
      <w:r w:rsidRPr="00BA73BC">
        <w:t>Решение №</w:t>
      </w:r>
      <w:r w:rsidR="00003574" w:rsidRPr="00BA73BC">
        <w:t>1</w:t>
      </w:r>
      <w:r w:rsidR="001D57D5" w:rsidRPr="00BA73BC">
        <w:t>29-</w:t>
      </w:r>
      <w:r w:rsidR="00640AB6" w:rsidRPr="00BA73BC">
        <w:t>ПВР</w:t>
      </w:r>
      <w:r w:rsidRPr="00BA73BC">
        <w:t>-НС/</w:t>
      </w:r>
      <w:r w:rsidR="001D57D5" w:rsidRPr="00BA73BC">
        <w:t>12.11.</w:t>
      </w:r>
      <w:r w:rsidRPr="00BA73BC">
        <w:t>.2021 г. на РИК 09 - Кърджали</w:t>
      </w:r>
    </w:p>
    <w:p w:rsidR="00BC06E1" w:rsidRDefault="00BC06E1" w:rsidP="00BC06E1">
      <w:pPr>
        <w:pStyle w:val="a5"/>
        <w:spacing w:before="9"/>
        <w:ind w:left="0"/>
        <w:jc w:val="left"/>
        <w:rPr>
          <w:sz w:val="20"/>
        </w:rPr>
      </w:pPr>
    </w:p>
    <w:p w:rsidR="00BC06E1" w:rsidRDefault="00BC06E1" w:rsidP="00BC06E1">
      <w:pPr>
        <w:pStyle w:val="1"/>
        <w:spacing w:before="1"/>
        <w:ind w:left="3566" w:firstLine="0"/>
        <w:jc w:val="left"/>
      </w:pPr>
      <w:bookmarkStart w:id="1" w:name="ОПЕРАТИВЕН_ПЛАН"/>
      <w:bookmarkEnd w:id="1"/>
      <w:r>
        <w:t>ОПЕРАТИВЕН ПЛАН</w:t>
      </w:r>
    </w:p>
    <w:p w:rsidR="00BC06E1" w:rsidRDefault="00BC06E1" w:rsidP="00BC06E1">
      <w:pPr>
        <w:pStyle w:val="a5"/>
        <w:spacing w:before="5"/>
        <w:ind w:left="0"/>
        <w:jc w:val="left"/>
        <w:rPr>
          <w:b/>
        </w:rPr>
      </w:pPr>
    </w:p>
    <w:p w:rsidR="00BC06E1" w:rsidRPr="00FA4AF1" w:rsidRDefault="00BC06E1" w:rsidP="00BC06E1">
      <w:pPr>
        <w:pStyle w:val="a5"/>
        <w:spacing w:before="1"/>
        <w:ind w:right="121"/>
        <w:rPr>
          <w:sz w:val="24"/>
          <w:szCs w:val="24"/>
        </w:rPr>
      </w:pPr>
      <w:r w:rsidRPr="00FA4AF1">
        <w:rPr>
          <w:sz w:val="24"/>
          <w:szCs w:val="24"/>
        </w:rPr>
        <w:t xml:space="preserve">за организация на работата в РИК 09 – Кърджали в деня на изборите за </w:t>
      </w:r>
      <w:r w:rsidR="001D57D5">
        <w:rPr>
          <w:sz w:val="24"/>
          <w:szCs w:val="24"/>
        </w:rPr>
        <w:t xml:space="preserve">президент и вицепрезидент и за </w:t>
      </w:r>
      <w:r w:rsidRPr="00FA4AF1">
        <w:rPr>
          <w:sz w:val="24"/>
          <w:szCs w:val="24"/>
        </w:rPr>
        <w:t xml:space="preserve">народни представители </w:t>
      </w:r>
      <w:r w:rsidR="001D57D5">
        <w:rPr>
          <w:sz w:val="24"/>
          <w:szCs w:val="24"/>
        </w:rPr>
        <w:t>на 14</w:t>
      </w:r>
      <w:r w:rsidRPr="00FA4AF1">
        <w:rPr>
          <w:sz w:val="24"/>
          <w:szCs w:val="24"/>
        </w:rPr>
        <w:t xml:space="preserve"> април 2021 г. и приемане от СИК / ПСИК на изборните книжа и материали относно резултатите от изборите.</w:t>
      </w:r>
    </w:p>
    <w:p w:rsidR="00BC06E1" w:rsidRPr="00FA4AF1" w:rsidRDefault="00BC06E1" w:rsidP="00BC06E1">
      <w:pPr>
        <w:pStyle w:val="a5"/>
        <w:spacing w:before="4"/>
        <w:ind w:left="0"/>
        <w:jc w:val="left"/>
        <w:rPr>
          <w:sz w:val="24"/>
          <w:szCs w:val="24"/>
        </w:rPr>
      </w:pPr>
    </w:p>
    <w:p w:rsidR="00BC06E1" w:rsidRPr="00FA4AF1" w:rsidRDefault="00BC06E1" w:rsidP="00BC06E1">
      <w:pPr>
        <w:pStyle w:val="a5"/>
        <w:spacing w:line="276" w:lineRule="auto"/>
        <w:ind w:right="115" w:firstLine="708"/>
        <w:rPr>
          <w:sz w:val="24"/>
          <w:szCs w:val="24"/>
        </w:rPr>
      </w:pPr>
      <w:r w:rsidRPr="00FA4AF1">
        <w:rPr>
          <w:b/>
          <w:sz w:val="24"/>
          <w:szCs w:val="24"/>
        </w:rPr>
        <w:t xml:space="preserve">І. </w:t>
      </w:r>
      <w:r w:rsidRPr="00FA4AF1">
        <w:rPr>
          <w:sz w:val="24"/>
          <w:szCs w:val="24"/>
        </w:rPr>
        <w:t xml:space="preserve">Районна избирателна комисия 09 – Кърджали (РИК) работи в сградата на </w:t>
      </w:r>
      <w:r w:rsidR="001D57D5">
        <w:rPr>
          <w:sz w:val="24"/>
          <w:szCs w:val="24"/>
        </w:rPr>
        <w:t xml:space="preserve">Областна администрация , с адрес: </w:t>
      </w:r>
      <w:proofErr w:type="spellStart"/>
      <w:r w:rsidR="001D57D5">
        <w:rPr>
          <w:sz w:val="24"/>
          <w:szCs w:val="24"/>
        </w:rPr>
        <w:t>гр.Кърджали</w:t>
      </w:r>
      <w:proofErr w:type="spellEnd"/>
      <w:r w:rsidR="001D57D5">
        <w:rPr>
          <w:sz w:val="24"/>
          <w:szCs w:val="24"/>
        </w:rPr>
        <w:t xml:space="preserve">,, </w:t>
      </w:r>
      <w:proofErr w:type="spellStart"/>
      <w:r w:rsidR="001D57D5">
        <w:rPr>
          <w:sz w:val="24"/>
          <w:szCs w:val="24"/>
        </w:rPr>
        <w:t>бул</w:t>
      </w:r>
      <w:proofErr w:type="spellEnd"/>
      <w:r w:rsidR="001D57D5">
        <w:rPr>
          <w:sz w:val="24"/>
          <w:szCs w:val="24"/>
        </w:rPr>
        <w:t>.“Беломорски“ №41</w:t>
      </w:r>
    </w:p>
    <w:p w:rsidR="00BC06E1" w:rsidRPr="00FA4AF1" w:rsidRDefault="00BC06E1" w:rsidP="00BC06E1">
      <w:pPr>
        <w:pStyle w:val="a5"/>
        <w:spacing w:before="119" w:line="276" w:lineRule="auto"/>
        <w:ind w:right="123" w:firstLine="708"/>
        <w:rPr>
          <w:sz w:val="24"/>
          <w:szCs w:val="24"/>
        </w:rPr>
      </w:pPr>
      <w:r w:rsidRPr="00FA4AF1">
        <w:rPr>
          <w:b/>
          <w:sz w:val="24"/>
          <w:szCs w:val="24"/>
        </w:rPr>
        <w:t xml:space="preserve">ІІ. </w:t>
      </w:r>
      <w:r w:rsidRPr="00FA4AF1">
        <w:rPr>
          <w:sz w:val="24"/>
          <w:szCs w:val="24"/>
        </w:rPr>
        <w:t>В изборния ден РИК следи за изпълнение на ИК и упражнява контрол върху дейността на СИК.</w:t>
      </w:r>
    </w:p>
    <w:p w:rsidR="00BC06E1" w:rsidRPr="00FA4AF1" w:rsidRDefault="00BC06E1" w:rsidP="00BC06E1">
      <w:pPr>
        <w:pStyle w:val="a5"/>
        <w:spacing w:before="119" w:line="276" w:lineRule="auto"/>
        <w:ind w:right="117" w:firstLine="850"/>
        <w:rPr>
          <w:sz w:val="24"/>
          <w:szCs w:val="24"/>
        </w:rPr>
      </w:pPr>
      <w:r w:rsidRPr="00FA4AF1">
        <w:rPr>
          <w:sz w:val="24"/>
          <w:szCs w:val="24"/>
        </w:rPr>
        <w:t>След 7.00 часа – до 7.40 ч. РИК проверява открит ли е изборният ден, явили ли са се всички членове на СИК и налице ли е необходимият кворум за започване на дейността им. Когато мястото в СИК остане незаето поради неявяване на резервен член или поради липса на такъв или поради факта, че съответната партия или коалиция не е предложила нов член на негово място, съставът на СИК се попълва от други партии или коалиции при спазване изискванията на чл. 92, ал. 3 и ал. 6 от ИК. При отсъствие на председателя на СИК/ПСИК РИК назначава заместник- председателя за председател, а член на СИК/ПСИК – за заместник- председател. При отсъствие на заместник-председател или секретар РИК назначава член на СИК/ПСИК, съответно за заместник-председател или за секретар. Когато отсъстват председателят, заместник-председателят и секретарят, РИК назначава от квотите на съответната партия или коалиция председател, заместник-председател и секретар измежду членовете и резервите.</w:t>
      </w:r>
    </w:p>
    <w:p w:rsidR="0003269B" w:rsidRDefault="00BC06E1" w:rsidP="0003269B">
      <w:pPr>
        <w:pStyle w:val="a5"/>
        <w:spacing w:line="360" w:lineRule="auto"/>
        <w:ind w:left="0"/>
        <w:rPr>
          <w:sz w:val="24"/>
          <w:szCs w:val="24"/>
        </w:rPr>
      </w:pPr>
      <w:r w:rsidRPr="0003269B">
        <w:rPr>
          <w:sz w:val="24"/>
          <w:szCs w:val="24"/>
        </w:rPr>
        <w:t>РИК изпраща на ЦИК информация както следва:</w:t>
      </w:r>
    </w:p>
    <w:p w:rsidR="00BC06E1" w:rsidRPr="0003269B" w:rsidRDefault="00BC06E1" w:rsidP="0003269B">
      <w:pPr>
        <w:pStyle w:val="a5"/>
        <w:spacing w:line="360" w:lineRule="auto"/>
        <w:ind w:left="0"/>
        <w:rPr>
          <w:sz w:val="24"/>
          <w:szCs w:val="24"/>
        </w:rPr>
      </w:pPr>
      <w:r w:rsidRPr="0003269B">
        <w:rPr>
          <w:sz w:val="24"/>
          <w:szCs w:val="24"/>
        </w:rPr>
        <w:t>Незабавно след откриване на изборния ден, но</w:t>
      </w:r>
      <w:r w:rsidRPr="0003269B">
        <w:rPr>
          <w:b/>
          <w:bCs/>
          <w:sz w:val="24"/>
          <w:szCs w:val="24"/>
        </w:rPr>
        <w:t xml:space="preserve"> не по-късно от 7,40 ч.</w:t>
      </w:r>
      <w:r w:rsidRPr="0003269B">
        <w:rPr>
          <w:sz w:val="24"/>
          <w:szCs w:val="24"/>
        </w:rPr>
        <w:t xml:space="preserve"> РИК във</w:t>
      </w:r>
      <w:r w:rsidR="001D57D5" w:rsidRPr="0003269B">
        <w:rPr>
          <w:sz w:val="24"/>
          <w:szCs w:val="24"/>
        </w:rPr>
        <w:t xml:space="preserve">ежда в електронната платформа </w:t>
      </w:r>
      <w:r w:rsidR="001D57D5" w:rsidRPr="0003269B">
        <w:rPr>
          <w:sz w:val="24"/>
          <w:szCs w:val="24"/>
          <w:lang w:val="en-US"/>
        </w:rPr>
        <w:t>cik.is-bg.net</w:t>
      </w:r>
      <w:r w:rsidR="001D57D5" w:rsidRPr="0003269B">
        <w:rPr>
          <w:sz w:val="24"/>
          <w:szCs w:val="24"/>
        </w:rPr>
        <w:t xml:space="preserve"> </w:t>
      </w:r>
      <w:r w:rsidRPr="0003269B">
        <w:rPr>
          <w:sz w:val="24"/>
          <w:szCs w:val="24"/>
        </w:rPr>
        <w:t xml:space="preserve">информация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</w:t>
      </w:r>
      <w:proofErr w:type="spellStart"/>
      <w:r w:rsidRPr="0003269B">
        <w:rPr>
          <w:sz w:val="24"/>
          <w:szCs w:val="24"/>
        </w:rPr>
        <w:t>неявилите</w:t>
      </w:r>
      <w:proofErr w:type="spellEnd"/>
      <w:r w:rsidRPr="0003269B">
        <w:rPr>
          <w:sz w:val="24"/>
          <w:szCs w:val="24"/>
        </w:rPr>
        <w:t xml:space="preserve"> се членове. В случай че не се публикува съответната инфор</w:t>
      </w:r>
      <w:r w:rsidR="000F11F0" w:rsidRPr="0003269B">
        <w:rPr>
          <w:sz w:val="24"/>
          <w:szCs w:val="24"/>
        </w:rPr>
        <w:t xml:space="preserve">мация в електронната </w:t>
      </w:r>
      <w:proofErr w:type="spellStart"/>
      <w:r w:rsidR="000F11F0" w:rsidRPr="0003269B">
        <w:rPr>
          <w:sz w:val="24"/>
          <w:szCs w:val="24"/>
        </w:rPr>
        <w:t>платформa</w:t>
      </w:r>
      <w:proofErr w:type="spellEnd"/>
      <w:r w:rsidR="000F11F0" w:rsidRPr="0003269B">
        <w:rPr>
          <w:sz w:val="24"/>
          <w:szCs w:val="24"/>
          <w:lang w:val="en-US"/>
        </w:rPr>
        <w:t xml:space="preserve"> cik.is-bg.net</w:t>
      </w:r>
      <w:r w:rsidRPr="0003269B">
        <w:rPr>
          <w:sz w:val="24"/>
          <w:szCs w:val="24"/>
        </w:rPr>
        <w:t xml:space="preserve">, РИК изпраща информацията на имейл адрес </w:t>
      </w:r>
      <w:hyperlink r:id="rId7" w:history="1">
        <w:r w:rsidRPr="0003269B">
          <w:rPr>
            <w:rStyle w:val="a8"/>
            <w:sz w:val="24"/>
            <w:szCs w:val="24"/>
          </w:rPr>
          <w:t>cik@cik.bg</w:t>
        </w:r>
      </w:hyperlink>
    </w:p>
    <w:p w:rsidR="00BC06E1" w:rsidRPr="0003269B" w:rsidRDefault="00BC06E1" w:rsidP="0003269B">
      <w:pPr>
        <w:spacing w:line="360" w:lineRule="auto"/>
        <w:jc w:val="both"/>
        <w:rPr>
          <w:sz w:val="24"/>
          <w:szCs w:val="24"/>
        </w:rPr>
      </w:pPr>
      <w:r w:rsidRPr="0003269B">
        <w:rPr>
          <w:sz w:val="24"/>
          <w:szCs w:val="24"/>
        </w:rPr>
        <w:t xml:space="preserve">Веднага след приемане на решения за назначаване на членове на СИК на мястото на </w:t>
      </w:r>
      <w:proofErr w:type="spellStart"/>
      <w:r w:rsidRPr="0003269B">
        <w:rPr>
          <w:sz w:val="24"/>
          <w:szCs w:val="24"/>
        </w:rPr>
        <w:t>неявилите</w:t>
      </w:r>
      <w:proofErr w:type="spellEnd"/>
      <w:r w:rsidRPr="0003269B">
        <w:rPr>
          <w:sz w:val="24"/>
          <w:szCs w:val="24"/>
        </w:rPr>
        <w:t xml:space="preserve"> се членове РИК публикува решени</w:t>
      </w:r>
      <w:r w:rsidR="000F11F0" w:rsidRPr="0003269B">
        <w:rPr>
          <w:sz w:val="24"/>
          <w:szCs w:val="24"/>
        </w:rPr>
        <w:t>ята в електронната си страница.</w:t>
      </w:r>
    </w:p>
    <w:p w:rsidR="00BC06E1" w:rsidRDefault="00BC06E1" w:rsidP="0003269B">
      <w:pPr>
        <w:spacing w:line="360" w:lineRule="auto"/>
        <w:jc w:val="both"/>
        <w:rPr>
          <w:sz w:val="24"/>
          <w:szCs w:val="24"/>
        </w:rPr>
      </w:pPr>
    </w:p>
    <w:p w:rsidR="0003269B" w:rsidRPr="0003269B" w:rsidRDefault="0003269B" w:rsidP="0003269B">
      <w:pPr>
        <w:spacing w:line="360" w:lineRule="auto"/>
        <w:jc w:val="both"/>
        <w:rPr>
          <w:sz w:val="24"/>
          <w:szCs w:val="24"/>
        </w:rPr>
      </w:pPr>
    </w:p>
    <w:p w:rsidR="00BC06E1" w:rsidRPr="0003269B" w:rsidRDefault="00BC06E1" w:rsidP="0003269B">
      <w:pPr>
        <w:spacing w:line="360" w:lineRule="auto"/>
        <w:jc w:val="both"/>
        <w:rPr>
          <w:sz w:val="24"/>
          <w:szCs w:val="24"/>
        </w:rPr>
      </w:pPr>
      <w:r w:rsidRPr="0003269B">
        <w:rPr>
          <w:b/>
          <w:sz w:val="24"/>
          <w:szCs w:val="24"/>
        </w:rPr>
        <w:lastRenderedPageBreak/>
        <w:t xml:space="preserve">ІІІ. </w:t>
      </w:r>
      <w:r w:rsidRPr="0003269B">
        <w:rPr>
          <w:sz w:val="24"/>
          <w:szCs w:val="24"/>
        </w:rPr>
        <w:t>В изборния ден общинските администрации събират информация от СИК за избирателната активност, като посочват броя на гласувалите избиратели. Информацията се събира от определено със заповед на кмета на общината лице</w:t>
      </w:r>
      <w:r w:rsidRPr="0003269B">
        <w:rPr>
          <w:i/>
          <w:sz w:val="24"/>
          <w:szCs w:val="24"/>
        </w:rPr>
        <w:t xml:space="preserve">, </w:t>
      </w:r>
      <w:r w:rsidRPr="0003269B">
        <w:rPr>
          <w:sz w:val="24"/>
          <w:szCs w:val="24"/>
        </w:rPr>
        <w:t>което обобщава събраната информация за общината и я изпраща едновременно на РИК и на съответната областна администрация по електронна поща. Областните администрации обобщават справката за изборния район и я изпращат по електронната поща на РИК, ЦИК и Администрацията на Министерския съвет едновременно.</w:t>
      </w:r>
    </w:p>
    <w:p w:rsidR="00BC06E1" w:rsidRPr="0003269B" w:rsidRDefault="00BC06E1" w:rsidP="0003269B">
      <w:pPr>
        <w:spacing w:line="360" w:lineRule="auto"/>
        <w:jc w:val="both"/>
        <w:rPr>
          <w:sz w:val="24"/>
          <w:szCs w:val="24"/>
        </w:rPr>
      </w:pPr>
      <w:r w:rsidRPr="0003269B">
        <w:rPr>
          <w:sz w:val="24"/>
          <w:szCs w:val="24"/>
        </w:rPr>
        <w:t>Информацията за броя на гласувалите избиратели</w:t>
      </w:r>
      <w:r w:rsidR="005D4BEF" w:rsidRPr="0003269B">
        <w:rPr>
          <w:sz w:val="24"/>
          <w:szCs w:val="24"/>
        </w:rPr>
        <w:t xml:space="preserve"> за двата вида избор поотделно </w:t>
      </w:r>
      <w:r w:rsidRPr="0003269B">
        <w:rPr>
          <w:sz w:val="24"/>
          <w:szCs w:val="24"/>
        </w:rPr>
        <w:t xml:space="preserve"> се събира към </w:t>
      </w:r>
      <w:r w:rsidRPr="0003269B">
        <w:rPr>
          <w:b/>
          <w:bCs/>
          <w:sz w:val="24"/>
          <w:szCs w:val="24"/>
        </w:rPr>
        <w:t>11,00 ч. и 16,00 ч.</w:t>
      </w:r>
      <w:r w:rsidRPr="0003269B">
        <w:rPr>
          <w:sz w:val="24"/>
          <w:szCs w:val="24"/>
        </w:rPr>
        <w:t xml:space="preserve"> и след обобщаването й от областните управители се изпраща на ЦИК не по-късно </w:t>
      </w:r>
      <w:r w:rsidRPr="0003269B">
        <w:rPr>
          <w:b/>
          <w:bCs/>
          <w:sz w:val="24"/>
          <w:szCs w:val="24"/>
        </w:rPr>
        <w:t>от 11,30 ч.</w:t>
      </w:r>
      <w:r w:rsidRPr="0003269B">
        <w:rPr>
          <w:sz w:val="24"/>
          <w:szCs w:val="24"/>
        </w:rPr>
        <w:t xml:space="preserve">, съответно </w:t>
      </w:r>
      <w:r w:rsidRPr="0003269B">
        <w:rPr>
          <w:b/>
          <w:bCs/>
          <w:sz w:val="24"/>
          <w:szCs w:val="24"/>
        </w:rPr>
        <w:t>16.30 ч.</w:t>
      </w:r>
      <w:r w:rsidRPr="0003269B">
        <w:rPr>
          <w:sz w:val="24"/>
          <w:szCs w:val="24"/>
        </w:rPr>
        <w:t xml:space="preserve"> на имейл адрес </w:t>
      </w:r>
      <w:hyperlink r:id="rId8" w:history="1">
        <w:r w:rsidRPr="0003269B">
          <w:rPr>
            <w:rStyle w:val="a8"/>
            <w:sz w:val="24"/>
            <w:szCs w:val="24"/>
          </w:rPr>
          <w:t>cik@cik.bg</w:t>
        </w:r>
      </w:hyperlink>
    </w:p>
    <w:p w:rsidR="00BC06E1" w:rsidRPr="0003269B" w:rsidRDefault="00BC06E1" w:rsidP="0003269B">
      <w:pPr>
        <w:spacing w:line="360" w:lineRule="auto"/>
        <w:jc w:val="both"/>
        <w:rPr>
          <w:sz w:val="24"/>
          <w:szCs w:val="24"/>
        </w:rPr>
      </w:pPr>
      <w:r w:rsidRPr="0003269B">
        <w:rPr>
          <w:sz w:val="24"/>
          <w:szCs w:val="24"/>
        </w:rPr>
        <w:t xml:space="preserve"> РИК въвежда данните за броя на </w:t>
      </w:r>
      <w:proofErr w:type="spellStart"/>
      <w:r w:rsidRPr="0003269B">
        <w:rPr>
          <w:sz w:val="24"/>
          <w:szCs w:val="24"/>
        </w:rPr>
        <w:t>гласувалите</w:t>
      </w:r>
      <w:r w:rsidR="005D4BEF" w:rsidRPr="0003269B">
        <w:rPr>
          <w:sz w:val="24"/>
          <w:szCs w:val="24"/>
        </w:rPr>
        <w:t>във</w:t>
      </w:r>
      <w:proofErr w:type="spellEnd"/>
      <w:r w:rsidR="005D4BEF" w:rsidRPr="0003269B">
        <w:rPr>
          <w:sz w:val="24"/>
          <w:szCs w:val="24"/>
        </w:rPr>
        <w:t xml:space="preserve"> всеки отделен вид избор </w:t>
      </w:r>
      <w:r w:rsidRPr="0003269B">
        <w:rPr>
          <w:sz w:val="24"/>
          <w:szCs w:val="24"/>
        </w:rPr>
        <w:t xml:space="preserve">съответно до </w:t>
      </w:r>
      <w:r w:rsidRPr="0003269B">
        <w:rPr>
          <w:b/>
          <w:bCs/>
          <w:sz w:val="24"/>
          <w:szCs w:val="24"/>
        </w:rPr>
        <w:t>11,30 ч. и 16,30 ч.</w:t>
      </w:r>
      <w:r w:rsidR="000F11F0" w:rsidRPr="0003269B">
        <w:rPr>
          <w:sz w:val="24"/>
          <w:szCs w:val="24"/>
        </w:rPr>
        <w:t xml:space="preserve"> в електронната платформа</w:t>
      </w:r>
      <w:r w:rsidR="000F11F0" w:rsidRPr="0003269B">
        <w:rPr>
          <w:sz w:val="24"/>
          <w:szCs w:val="24"/>
          <w:lang w:val="en-US"/>
        </w:rPr>
        <w:t xml:space="preserve"> cik.is-bg.net</w:t>
      </w:r>
      <w:r w:rsidR="000F11F0" w:rsidRPr="0003269B">
        <w:rPr>
          <w:sz w:val="24"/>
          <w:szCs w:val="24"/>
        </w:rPr>
        <w:t>.</w:t>
      </w:r>
    </w:p>
    <w:p w:rsidR="00BC06E1" w:rsidRPr="0003269B" w:rsidRDefault="00BC06E1" w:rsidP="0003269B">
      <w:pPr>
        <w:spacing w:line="360" w:lineRule="auto"/>
        <w:jc w:val="both"/>
        <w:rPr>
          <w:sz w:val="24"/>
          <w:szCs w:val="24"/>
        </w:rPr>
      </w:pPr>
      <w:r w:rsidRPr="0003269B">
        <w:rPr>
          <w:sz w:val="24"/>
          <w:szCs w:val="24"/>
        </w:rPr>
        <w:t xml:space="preserve">до </w:t>
      </w:r>
      <w:r w:rsidRPr="0003269B">
        <w:rPr>
          <w:b/>
          <w:sz w:val="24"/>
          <w:szCs w:val="24"/>
          <w:u w:val="single"/>
        </w:rPr>
        <w:t>20.30 ч.</w:t>
      </w:r>
      <w:r w:rsidRPr="0003269B">
        <w:rPr>
          <w:b/>
          <w:sz w:val="24"/>
          <w:szCs w:val="24"/>
        </w:rPr>
        <w:t xml:space="preserve"> </w:t>
      </w:r>
      <w:r w:rsidRPr="0003269B">
        <w:rPr>
          <w:sz w:val="24"/>
          <w:szCs w:val="24"/>
        </w:rPr>
        <w:t>–</w:t>
      </w:r>
      <w:r w:rsidR="000F11F0" w:rsidRPr="0003269B">
        <w:rPr>
          <w:sz w:val="24"/>
          <w:szCs w:val="24"/>
        </w:rPr>
        <w:t xml:space="preserve"> в електронната платформа</w:t>
      </w:r>
      <w:r w:rsidR="000F11F0" w:rsidRPr="0003269B">
        <w:rPr>
          <w:sz w:val="24"/>
          <w:szCs w:val="24"/>
          <w:lang w:val="en-US"/>
        </w:rPr>
        <w:t xml:space="preserve"> cik.is-bg.net</w:t>
      </w:r>
      <w:r w:rsidR="000F11F0" w:rsidRPr="0003269B">
        <w:rPr>
          <w:sz w:val="24"/>
          <w:szCs w:val="24"/>
        </w:rPr>
        <w:t xml:space="preserve">. РИК публикува </w:t>
      </w:r>
      <w:r w:rsidRPr="0003269B">
        <w:rPr>
          <w:sz w:val="24"/>
          <w:szCs w:val="24"/>
        </w:rPr>
        <w:t xml:space="preserve"> информация за приключване на гласуването в изборния ден и за секциите, в които гласуването продължава след 20.00</w:t>
      </w:r>
      <w:r w:rsidRPr="0003269B">
        <w:rPr>
          <w:spacing w:val="-31"/>
          <w:sz w:val="24"/>
          <w:szCs w:val="24"/>
        </w:rPr>
        <w:t xml:space="preserve"> </w:t>
      </w:r>
      <w:r w:rsidRPr="0003269B">
        <w:rPr>
          <w:sz w:val="24"/>
          <w:szCs w:val="24"/>
        </w:rPr>
        <w:t>ч.</w:t>
      </w:r>
    </w:p>
    <w:p w:rsidR="00BC06E1" w:rsidRPr="0003269B" w:rsidRDefault="00BC06E1" w:rsidP="0003269B">
      <w:pPr>
        <w:pStyle w:val="1"/>
        <w:spacing w:before="0" w:line="360" w:lineRule="auto"/>
        <w:ind w:left="0" w:firstLine="0"/>
        <w:rPr>
          <w:sz w:val="24"/>
          <w:szCs w:val="24"/>
        </w:rPr>
      </w:pPr>
      <w:bookmarkStart w:id="2" w:name="ІV._БУФЕРНИ_ЗОНИ_И_ГРАФИК_ЗА_ПРИСТИГАНЕ_"/>
      <w:bookmarkEnd w:id="2"/>
      <w:r w:rsidRPr="0003269B">
        <w:rPr>
          <w:sz w:val="24"/>
          <w:szCs w:val="24"/>
        </w:rPr>
        <w:t>ІV. БУФЕРНИ ЗОНИ И ГРАФИК ЗА ПРИСТИГАНЕ НА СИК:</w:t>
      </w:r>
    </w:p>
    <w:p w:rsidR="001D57D5" w:rsidRPr="0003269B" w:rsidRDefault="00BC06E1" w:rsidP="0003269B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  <w:r w:rsidRPr="0003269B">
        <w:t>„Буферни з</w:t>
      </w:r>
      <w:r w:rsidR="001D57D5" w:rsidRPr="0003269B">
        <w:t>они“ са създадени с Решение №-89</w:t>
      </w:r>
      <w:r w:rsidR="00B803E6" w:rsidRPr="0003269B">
        <w:t xml:space="preserve">- </w:t>
      </w:r>
      <w:r w:rsidR="001D57D5" w:rsidRPr="0003269B">
        <w:t>ПВР/НС/ 07.11</w:t>
      </w:r>
      <w:r w:rsidRPr="0003269B">
        <w:t xml:space="preserve">.2021 г. на РИК Кърджали. Буферните зони представляват сгради, които осигуряват разпределение между потоците от членове на СИК от различните общини, които ще пристигат в РИК Кърджали за предаване на изборните книжа и материали относно резултатите от изборите </w:t>
      </w:r>
    </w:p>
    <w:p w:rsidR="00BC06E1" w:rsidRPr="0003269B" w:rsidRDefault="00BC06E1" w:rsidP="0003269B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03269B">
        <w:rPr>
          <w:color w:val="333333"/>
        </w:rPr>
        <w:t>След края на изборния ден, преди пристигането в РИК, членовете на СИК, пристигат в буферните зони, както следва:</w:t>
      </w:r>
    </w:p>
    <w:p w:rsidR="00BC06E1" w:rsidRPr="0003269B" w:rsidRDefault="00BC06E1" w:rsidP="0003269B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60" w:lineRule="auto"/>
        <w:ind w:left="0" w:firstLine="0"/>
        <w:jc w:val="both"/>
        <w:rPr>
          <w:color w:val="333333"/>
          <w:sz w:val="24"/>
          <w:szCs w:val="24"/>
          <w:lang w:eastAsia="bg-BG"/>
        </w:rPr>
      </w:pPr>
      <w:r w:rsidRPr="0003269B">
        <w:rPr>
          <w:color w:val="333333"/>
          <w:sz w:val="24"/>
          <w:szCs w:val="24"/>
          <w:lang w:eastAsia="bg-BG"/>
        </w:rPr>
        <w:t>от община Джебел в читалище „Христо Смирненски“ – киносалона, гр. Джебел;</w:t>
      </w:r>
    </w:p>
    <w:p w:rsidR="00BC06E1" w:rsidRPr="0003269B" w:rsidRDefault="00BC06E1" w:rsidP="0003269B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60" w:lineRule="auto"/>
        <w:ind w:left="0" w:firstLine="0"/>
        <w:jc w:val="both"/>
        <w:rPr>
          <w:color w:val="333333"/>
          <w:sz w:val="24"/>
          <w:szCs w:val="24"/>
          <w:lang w:eastAsia="bg-BG"/>
        </w:rPr>
      </w:pPr>
      <w:r w:rsidRPr="0003269B">
        <w:rPr>
          <w:color w:val="333333"/>
          <w:sz w:val="24"/>
          <w:szCs w:val="24"/>
          <w:lang w:eastAsia="bg-BG"/>
        </w:rPr>
        <w:t>от община Момчилград в Народно читалище „Нов живот 1926“, град Момчилград;</w:t>
      </w:r>
    </w:p>
    <w:p w:rsidR="00BC06E1" w:rsidRPr="0003269B" w:rsidRDefault="00BC06E1" w:rsidP="0003269B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60" w:lineRule="auto"/>
        <w:ind w:left="0" w:firstLine="0"/>
        <w:jc w:val="both"/>
        <w:rPr>
          <w:color w:val="333333"/>
          <w:sz w:val="24"/>
          <w:szCs w:val="24"/>
          <w:lang w:eastAsia="bg-BG"/>
        </w:rPr>
      </w:pPr>
      <w:r w:rsidRPr="0003269B">
        <w:rPr>
          <w:color w:val="333333"/>
          <w:sz w:val="24"/>
          <w:szCs w:val="24"/>
          <w:lang w:eastAsia="bg-BG"/>
        </w:rPr>
        <w:t>от община Черноочене в Средно училище „Христо Смирненски“, с. Пряпорец, община Черноочене.</w:t>
      </w:r>
    </w:p>
    <w:p w:rsidR="00BC06E1" w:rsidRPr="0003269B" w:rsidRDefault="00BC06E1" w:rsidP="0003269B">
      <w:pPr>
        <w:pStyle w:val="a5"/>
        <w:spacing w:line="360" w:lineRule="auto"/>
        <w:ind w:left="0"/>
        <w:rPr>
          <w:sz w:val="24"/>
          <w:szCs w:val="24"/>
        </w:rPr>
      </w:pPr>
      <w:r w:rsidRPr="0003269B">
        <w:rPr>
          <w:sz w:val="24"/>
          <w:szCs w:val="24"/>
        </w:rPr>
        <w:t>За организацията вътре в буферните зони отговарят представители на организационните екипи от съответната община, подпомагани от назначените по места от РИК технически сътрудници. Органите на Министерство на вътрешните работи извършват дейности по охрана в буферните зони и конвоиране на членовете не СИК към тях, както и към сградата н</w:t>
      </w:r>
      <w:r w:rsidR="001D57D5" w:rsidRPr="0003269B">
        <w:rPr>
          <w:sz w:val="24"/>
          <w:szCs w:val="24"/>
        </w:rPr>
        <w:t xml:space="preserve">а РИК Кърджали ( </w:t>
      </w:r>
      <w:r w:rsidR="00A62F30" w:rsidRPr="0003269B">
        <w:rPr>
          <w:sz w:val="24"/>
          <w:szCs w:val="24"/>
        </w:rPr>
        <w:t>Т</w:t>
      </w:r>
      <w:r w:rsidR="001D57D5" w:rsidRPr="0003269B">
        <w:rPr>
          <w:sz w:val="24"/>
          <w:szCs w:val="24"/>
        </w:rPr>
        <w:t>МЦ</w:t>
      </w:r>
      <w:r w:rsidR="00A62F30" w:rsidRPr="0003269B">
        <w:rPr>
          <w:sz w:val="24"/>
          <w:szCs w:val="24"/>
        </w:rPr>
        <w:t xml:space="preserve"> „Димитър Димов“</w:t>
      </w:r>
      <w:r w:rsidRPr="0003269B">
        <w:rPr>
          <w:sz w:val="24"/>
          <w:szCs w:val="24"/>
        </w:rPr>
        <w:t>).</w:t>
      </w:r>
    </w:p>
    <w:p w:rsidR="00BC06E1" w:rsidRPr="0003269B" w:rsidRDefault="00BC06E1" w:rsidP="0003269B">
      <w:pPr>
        <w:pStyle w:val="a5"/>
        <w:spacing w:line="360" w:lineRule="auto"/>
        <w:ind w:left="0"/>
        <w:rPr>
          <w:sz w:val="24"/>
          <w:szCs w:val="24"/>
        </w:rPr>
      </w:pPr>
      <w:r w:rsidRPr="0003269B">
        <w:rPr>
          <w:sz w:val="24"/>
          <w:szCs w:val="24"/>
        </w:rPr>
        <w:t xml:space="preserve">Информация за пристигане на СИК в буферните зони се подава до председателя на РИК от органите на МВР или от представителите на организационните екипи на общините на </w:t>
      </w:r>
      <w:r w:rsidRPr="0003269B">
        <w:rPr>
          <w:sz w:val="24"/>
          <w:szCs w:val="24"/>
        </w:rPr>
        <w:lastRenderedPageBreak/>
        <w:t xml:space="preserve">телефонен номер 0898748874 или при необходимост на някой </w:t>
      </w:r>
      <w:r w:rsidR="0003269B">
        <w:rPr>
          <w:sz w:val="24"/>
          <w:szCs w:val="24"/>
        </w:rPr>
        <w:t>от</w:t>
      </w:r>
      <w:r w:rsidR="004D3161">
        <w:rPr>
          <w:sz w:val="24"/>
          <w:szCs w:val="24"/>
        </w:rPr>
        <w:t xml:space="preserve"> телефо</w:t>
      </w:r>
      <w:bookmarkStart w:id="3" w:name="_GoBack"/>
      <w:bookmarkEnd w:id="3"/>
      <w:r w:rsidR="00293011">
        <w:rPr>
          <w:sz w:val="24"/>
          <w:szCs w:val="24"/>
        </w:rPr>
        <w:t>ните:</w:t>
      </w:r>
      <w:r w:rsidR="0003269B">
        <w:rPr>
          <w:sz w:val="24"/>
          <w:szCs w:val="24"/>
        </w:rPr>
        <w:t xml:space="preserve"> </w:t>
      </w:r>
      <w:r w:rsidR="0003269B" w:rsidRPr="0003269B">
        <w:rPr>
          <w:sz w:val="24"/>
          <w:szCs w:val="24"/>
          <w:lang w:val="en-US"/>
        </w:rPr>
        <w:t>08</w:t>
      </w:r>
      <w:r w:rsidR="0003269B" w:rsidRPr="0003269B">
        <w:rPr>
          <w:sz w:val="24"/>
          <w:szCs w:val="24"/>
        </w:rPr>
        <w:t>8</w:t>
      </w:r>
      <w:r w:rsidR="0003269B" w:rsidRPr="0003269B">
        <w:rPr>
          <w:sz w:val="24"/>
          <w:szCs w:val="24"/>
          <w:lang w:val="en-US"/>
        </w:rPr>
        <w:t>8925906</w:t>
      </w:r>
      <w:r w:rsidR="0003269B" w:rsidRPr="0003269B">
        <w:rPr>
          <w:sz w:val="24"/>
          <w:szCs w:val="24"/>
        </w:rPr>
        <w:t>, 0882476516</w:t>
      </w:r>
      <w:r w:rsidR="00293011">
        <w:rPr>
          <w:sz w:val="24"/>
          <w:szCs w:val="24"/>
        </w:rPr>
        <w:t>.</w:t>
      </w:r>
    </w:p>
    <w:p w:rsidR="00BC06E1" w:rsidRPr="0003269B" w:rsidRDefault="00BC06E1" w:rsidP="0003269B">
      <w:pPr>
        <w:pStyle w:val="a5"/>
        <w:spacing w:line="360" w:lineRule="auto"/>
        <w:ind w:left="0"/>
        <w:rPr>
          <w:sz w:val="24"/>
          <w:szCs w:val="24"/>
        </w:rPr>
      </w:pPr>
      <w:r w:rsidRPr="0003269B">
        <w:rPr>
          <w:sz w:val="24"/>
          <w:szCs w:val="24"/>
        </w:rPr>
        <w:t xml:space="preserve">Пристигане от буферните зони се контролира от председателя на РИК със съдействието на органите на МВР. Предпоставка за повикване на групи от членове на СИК е освобождаване на достатъчен брой места в </w:t>
      </w:r>
      <w:r w:rsidR="00A62F30" w:rsidRPr="0003269B">
        <w:rPr>
          <w:sz w:val="24"/>
          <w:szCs w:val="24"/>
        </w:rPr>
        <w:t>ДКТ „Димитър Димов“.</w:t>
      </w:r>
    </w:p>
    <w:p w:rsidR="00A62F30" w:rsidRPr="0003269B" w:rsidRDefault="00BC06E1" w:rsidP="0003269B">
      <w:pPr>
        <w:pStyle w:val="a5"/>
        <w:spacing w:line="360" w:lineRule="auto"/>
        <w:ind w:left="0"/>
        <w:rPr>
          <w:sz w:val="24"/>
          <w:szCs w:val="24"/>
        </w:rPr>
      </w:pPr>
      <w:r w:rsidRPr="0003269B">
        <w:rPr>
          <w:sz w:val="24"/>
          <w:szCs w:val="24"/>
        </w:rPr>
        <w:t>На всички пристигнали СИК в РИК Кърджали се раздават подпечатани с печата на РИК К</w:t>
      </w:r>
      <w:r w:rsidR="00293011">
        <w:rPr>
          <w:sz w:val="24"/>
          <w:szCs w:val="24"/>
        </w:rPr>
        <w:t>ърджали поредни номера /от 1-343 м и от 1-206</w:t>
      </w:r>
      <w:r w:rsidRPr="0003269B">
        <w:rPr>
          <w:sz w:val="24"/>
          <w:szCs w:val="24"/>
        </w:rPr>
        <w:t xml:space="preserve"> х/, съгласно която поредност се предават попълнените протоколи и другите изборни книжа. Номерата се раздават от представител на МВР на пункта, намиращ се </w:t>
      </w:r>
      <w:r w:rsidR="00A62F30" w:rsidRPr="0003269B">
        <w:rPr>
          <w:sz w:val="24"/>
          <w:szCs w:val="24"/>
        </w:rPr>
        <w:t xml:space="preserve">на входа на </w:t>
      </w:r>
      <w:proofErr w:type="spellStart"/>
      <w:r w:rsidR="00A62F30" w:rsidRPr="0003269B">
        <w:rPr>
          <w:sz w:val="24"/>
          <w:szCs w:val="24"/>
        </w:rPr>
        <w:t>ДКТ„Димитър</w:t>
      </w:r>
      <w:proofErr w:type="spellEnd"/>
      <w:r w:rsidR="00A62F30" w:rsidRPr="0003269B">
        <w:rPr>
          <w:sz w:val="24"/>
          <w:szCs w:val="24"/>
        </w:rPr>
        <w:t xml:space="preserve"> Димов“.</w:t>
      </w:r>
    </w:p>
    <w:p w:rsidR="00BC06E1" w:rsidRPr="0003269B" w:rsidRDefault="00BC06E1" w:rsidP="0003269B">
      <w:pPr>
        <w:pStyle w:val="a5"/>
        <w:spacing w:line="360" w:lineRule="auto"/>
        <w:ind w:left="0"/>
        <w:rPr>
          <w:sz w:val="24"/>
          <w:szCs w:val="24"/>
        </w:rPr>
      </w:pPr>
      <w:r w:rsidRPr="0003269B">
        <w:rPr>
          <w:sz w:val="24"/>
          <w:szCs w:val="24"/>
        </w:rPr>
        <w:t>РАБОТНИ ГРУПИ НА РИК за приемане на изборните книжа и</w:t>
      </w:r>
      <w:r w:rsidRPr="0003269B">
        <w:rPr>
          <w:spacing w:val="-3"/>
          <w:sz w:val="24"/>
          <w:szCs w:val="24"/>
        </w:rPr>
        <w:t xml:space="preserve"> </w:t>
      </w:r>
      <w:r w:rsidRPr="0003269B">
        <w:rPr>
          <w:sz w:val="24"/>
          <w:szCs w:val="24"/>
        </w:rPr>
        <w:t>материали:</w:t>
      </w:r>
    </w:p>
    <w:p w:rsidR="00BC06E1" w:rsidRPr="0003269B" w:rsidRDefault="00BC06E1" w:rsidP="0003269B">
      <w:pPr>
        <w:pStyle w:val="a7"/>
        <w:numPr>
          <w:ilvl w:val="0"/>
          <w:numId w:val="3"/>
        </w:numPr>
        <w:tabs>
          <w:tab w:val="left" w:pos="1088"/>
        </w:tabs>
        <w:spacing w:before="0" w:line="360" w:lineRule="auto"/>
        <w:ind w:left="0" w:firstLine="0"/>
        <w:rPr>
          <w:sz w:val="24"/>
          <w:szCs w:val="24"/>
        </w:rPr>
      </w:pPr>
      <w:r w:rsidRPr="0003269B">
        <w:rPr>
          <w:sz w:val="24"/>
          <w:szCs w:val="24"/>
        </w:rPr>
        <w:t xml:space="preserve">Първа работна група - </w:t>
      </w:r>
      <w:r w:rsidRPr="0003269B">
        <w:rPr>
          <w:b/>
          <w:i/>
          <w:sz w:val="24"/>
          <w:szCs w:val="24"/>
          <w:u w:val="single"/>
        </w:rPr>
        <w:t>списъци и</w:t>
      </w:r>
      <w:r w:rsidRPr="0003269B">
        <w:rPr>
          <w:b/>
          <w:i/>
          <w:spacing w:val="-3"/>
          <w:sz w:val="24"/>
          <w:szCs w:val="24"/>
          <w:u w:val="single"/>
        </w:rPr>
        <w:t xml:space="preserve"> </w:t>
      </w:r>
      <w:r w:rsidRPr="0003269B">
        <w:rPr>
          <w:b/>
          <w:i/>
          <w:sz w:val="24"/>
          <w:szCs w:val="24"/>
          <w:u w:val="single"/>
        </w:rPr>
        <w:t>протоколи</w:t>
      </w:r>
      <w:r w:rsidRPr="0003269B">
        <w:rPr>
          <w:sz w:val="24"/>
          <w:szCs w:val="24"/>
        </w:rPr>
        <w:t>:</w:t>
      </w:r>
    </w:p>
    <w:p w:rsidR="00BC06E1" w:rsidRPr="0003269B" w:rsidRDefault="00BC06E1" w:rsidP="0003269B">
      <w:pPr>
        <w:pStyle w:val="a5"/>
        <w:spacing w:line="360" w:lineRule="auto"/>
        <w:ind w:left="0"/>
        <w:rPr>
          <w:sz w:val="24"/>
          <w:szCs w:val="24"/>
        </w:rPr>
      </w:pPr>
      <w:r w:rsidRPr="0003269B">
        <w:rPr>
          <w:b/>
          <w:sz w:val="24"/>
          <w:szCs w:val="24"/>
        </w:rPr>
        <w:t>Христина Георгиева</w:t>
      </w:r>
      <w:r w:rsidRPr="0003269B">
        <w:rPr>
          <w:sz w:val="24"/>
          <w:szCs w:val="24"/>
        </w:rPr>
        <w:t xml:space="preserve"> – член на РИК Кърджали. Към нея се определят един от</w:t>
      </w:r>
      <w:r w:rsidRPr="0003269B">
        <w:rPr>
          <w:spacing w:val="52"/>
          <w:sz w:val="24"/>
          <w:szCs w:val="24"/>
        </w:rPr>
        <w:t xml:space="preserve"> </w:t>
      </w:r>
      <w:r w:rsidRPr="0003269B">
        <w:rPr>
          <w:sz w:val="24"/>
          <w:szCs w:val="24"/>
        </w:rPr>
        <w:t>техническите</w:t>
      </w:r>
      <w:r w:rsidRPr="0003269B">
        <w:rPr>
          <w:spacing w:val="54"/>
          <w:sz w:val="24"/>
          <w:szCs w:val="24"/>
        </w:rPr>
        <w:t xml:space="preserve"> </w:t>
      </w:r>
      <w:r w:rsidRPr="0003269B">
        <w:rPr>
          <w:sz w:val="24"/>
          <w:szCs w:val="24"/>
        </w:rPr>
        <w:t>сътрудници</w:t>
      </w:r>
      <w:r w:rsidRPr="0003269B">
        <w:rPr>
          <w:spacing w:val="54"/>
          <w:sz w:val="24"/>
          <w:szCs w:val="24"/>
        </w:rPr>
        <w:t xml:space="preserve"> </w:t>
      </w:r>
      <w:r w:rsidRPr="0003269B">
        <w:rPr>
          <w:sz w:val="24"/>
          <w:szCs w:val="24"/>
        </w:rPr>
        <w:t>за</w:t>
      </w:r>
      <w:r w:rsidRPr="0003269B">
        <w:rPr>
          <w:spacing w:val="54"/>
          <w:sz w:val="24"/>
          <w:szCs w:val="24"/>
        </w:rPr>
        <w:t xml:space="preserve"> </w:t>
      </w:r>
      <w:r w:rsidRPr="0003269B">
        <w:rPr>
          <w:sz w:val="24"/>
          <w:szCs w:val="24"/>
        </w:rPr>
        <w:t>изборната</w:t>
      </w:r>
      <w:r w:rsidRPr="0003269B">
        <w:rPr>
          <w:spacing w:val="52"/>
          <w:sz w:val="24"/>
          <w:szCs w:val="24"/>
        </w:rPr>
        <w:t xml:space="preserve"> </w:t>
      </w:r>
      <w:r w:rsidRPr="0003269B">
        <w:rPr>
          <w:sz w:val="24"/>
          <w:szCs w:val="24"/>
        </w:rPr>
        <w:t>нощ</w:t>
      </w:r>
      <w:r w:rsidR="00375847">
        <w:rPr>
          <w:b/>
          <w:sz w:val="24"/>
          <w:szCs w:val="24"/>
        </w:rPr>
        <w:t xml:space="preserve"> Татяна </w:t>
      </w:r>
      <w:proofErr w:type="spellStart"/>
      <w:r w:rsidR="00375847">
        <w:rPr>
          <w:b/>
          <w:sz w:val="24"/>
          <w:szCs w:val="24"/>
        </w:rPr>
        <w:t>Гиздарска</w:t>
      </w:r>
      <w:proofErr w:type="spellEnd"/>
      <w:r w:rsidR="00375847">
        <w:rPr>
          <w:b/>
          <w:sz w:val="24"/>
          <w:szCs w:val="24"/>
        </w:rPr>
        <w:t xml:space="preserve"> </w:t>
      </w:r>
    </w:p>
    <w:p w:rsidR="00BC06E1" w:rsidRPr="0003269B" w:rsidRDefault="00BC06E1" w:rsidP="0003269B">
      <w:pPr>
        <w:pStyle w:val="a5"/>
        <w:spacing w:line="360" w:lineRule="auto"/>
        <w:ind w:left="0"/>
        <w:rPr>
          <w:sz w:val="24"/>
          <w:szCs w:val="24"/>
        </w:rPr>
      </w:pPr>
      <w:r w:rsidRPr="0003269B">
        <w:rPr>
          <w:sz w:val="24"/>
          <w:szCs w:val="24"/>
        </w:rPr>
        <w:t>Тази работна група проверяват съдържанието на пликовете предадени на РИК от СИК, сверяват фабричните номера на протоколите, предоставени от СИК, с тези, които са изписани в протокола за предаване и приемане на кни</w:t>
      </w:r>
      <w:r w:rsidR="00A62F30" w:rsidRPr="0003269B">
        <w:rPr>
          <w:sz w:val="24"/>
          <w:szCs w:val="24"/>
        </w:rPr>
        <w:t xml:space="preserve">жа и материали за изборите на 14 ноември </w:t>
      </w:r>
      <w:r w:rsidRPr="0003269B">
        <w:rPr>
          <w:sz w:val="24"/>
          <w:szCs w:val="24"/>
        </w:rPr>
        <w:t xml:space="preserve"> 2021 г., както и проверяват за </w:t>
      </w:r>
      <w:r w:rsidRPr="00375847">
        <w:rPr>
          <w:b/>
          <w:sz w:val="24"/>
          <w:szCs w:val="24"/>
        </w:rPr>
        <w:t>наличие на финалния протокол от машината за гласуване,</w:t>
      </w:r>
      <w:r w:rsidRPr="0003269B">
        <w:rPr>
          <w:sz w:val="24"/>
          <w:szCs w:val="24"/>
        </w:rPr>
        <w:t xml:space="preserve"> след което изпращат членовете на съответната СИК към втора работна група.</w:t>
      </w:r>
    </w:p>
    <w:p w:rsidR="00BC06E1" w:rsidRPr="0003269B" w:rsidRDefault="00BC06E1" w:rsidP="0003269B">
      <w:pPr>
        <w:pStyle w:val="1"/>
        <w:numPr>
          <w:ilvl w:val="0"/>
          <w:numId w:val="3"/>
        </w:numPr>
        <w:tabs>
          <w:tab w:val="left" w:pos="1088"/>
        </w:tabs>
        <w:spacing w:before="0" w:line="360" w:lineRule="auto"/>
        <w:ind w:left="0" w:firstLine="0"/>
        <w:rPr>
          <w:sz w:val="24"/>
          <w:szCs w:val="24"/>
        </w:rPr>
      </w:pPr>
      <w:r w:rsidRPr="0003269B">
        <w:rPr>
          <w:sz w:val="24"/>
          <w:szCs w:val="24"/>
        </w:rPr>
        <w:t>Втора работна група - секционни протоколи</w:t>
      </w:r>
      <w:r w:rsidRPr="0003269B">
        <w:rPr>
          <w:spacing w:val="-11"/>
          <w:sz w:val="24"/>
          <w:szCs w:val="24"/>
        </w:rPr>
        <w:t xml:space="preserve"> </w:t>
      </w:r>
      <w:r w:rsidRPr="0003269B">
        <w:rPr>
          <w:sz w:val="24"/>
          <w:szCs w:val="24"/>
        </w:rPr>
        <w:t>/контроли/:</w:t>
      </w:r>
    </w:p>
    <w:p w:rsidR="00BC06E1" w:rsidRPr="0003269B" w:rsidRDefault="002B62BD" w:rsidP="0003269B">
      <w:pPr>
        <w:pStyle w:val="a7"/>
        <w:tabs>
          <w:tab w:val="left" w:pos="2224"/>
        </w:tabs>
        <w:spacing w:before="0" w:line="360" w:lineRule="auto"/>
        <w:ind w:left="0" w:firstLine="0"/>
        <w:rPr>
          <w:sz w:val="24"/>
          <w:szCs w:val="24"/>
        </w:rPr>
      </w:pPr>
      <w:r w:rsidRPr="0003269B">
        <w:rPr>
          <w:sz w:val="24"/>
          <w:szCs w:val="24"/>
        </w:rPr>
        <w:t>1. екип: Петър Захариев</w:t>
      </w:r>
      <w:r w:rsidR="00BC06E1" w:rsidRPr="0003269B">
        <w:rPr>
          <w:sz w:val="24"/>
          <w:szCs w:val="24"/>
        </w:rPr>
        <w:t xml:space="preserve"> и Иван</w:t>
      </w:r>
      <w:r w:rsidR="00BC06E1" w:rsidRPr="0003269B">
        <w:rPr>
          <w:spacing w:val="-4"/>
          <w:sz w:val="24"/>
          <w:szCs w:val="24"/>
        </w:rPr>
        <w:t xml:space="preserve"> </w:t>
      </w:r>
      <w:r w:rsidR="00BC06E1" w:rsidRPr="0003269B">
        <w:rPr>
          <w:sz w:val="24"/>
          <w:szCs w:val="24"/>
        </w:rPr>
        <w:t>Робов;</w:t>
      </w:r>
    </w:p>
    <w:p w:rsidR="00BC06E1" w:rsidRPr="0003269B" w:rsidRDefault="00BC06E1" w:rsidP="0003269B">
      <w:pPr>
        <w:pStyle w:val="a7"/>
        <w:tabs>
          <w:tab w:val="left" w:pos="2224"/>
        </w:tabs>
        <w:spacing w:before="0" w:line="360" w:lineRule="auto"/>
        <w:ind w:left="0" w:firstLine="0"/>
        <w:rPr>
          <w:sz w:val="24"/>
          <w:szCs w:val="24"/>
        </w:rPr>
      </w:pPr>
      <w:r w:rsidRPr="0003269B">
        <w:rPr>
          <w:sz w:val="24"/>
          <w:szCs w:val="24"/>
        </w:rPr>
        <w:t>2. екип: Беркант Барзат и</w:t>
      </w:r>
      <w:r w:rsidR="002B62BD" w:rsidRPr="0003269B">
        <w:rPr>
          <w:sz w:val="24"/>
          <w:szCs w:val="24"/>
        </w:rPr>
        <w:t xml:space="preserve"> Иван</w:t>
      </w:r>
      <w:r w:rsidR="002B62BD" w:rsidRPr="0003269B">
        <w:rPr>
          <w:spacing w:val="-5"/>
          <w:sz w:val="24"/>
          <w:szCs w:val="24"/>
        </w:rPr>
        <w:t xml:space="preserve"> </w:t>
      </w:r>
      <w:r w:rsidR="002B62BD" w:rsidRPr="0003269B">
        <w:rPr>
          <w:sz w:val="24"/>
          <w:szCs w:val="24"/>
        </w:rPr>
        <w:t>Илиев</w:t>
      </w:r>
      <w:r w:rsidRPr="0003269B">
        <w:rPr>
          <w:sz w:val="24"/>
          <w:szCs w:val="24"/>
        </w:rPr>
        <w:t>;</w:t>
      </w:r>
    </w:p>
    <w:p w:rsidR="00BC06E1" w:rsidRPr="0003269B" w:rsidRDefault="00BC06E1" w:rsidP="0003269B">
      <w:pPr>
        <w:pStyle w:val="a7"/>
        <w:tabs>
          <w:tab w:val="left" w:pos="2224"/>
        </w:tabs>
        <w:spacing w:before="0" w:line="360" w:lineRule="auto"/>
        <w:ind w:left="0" w:firstLine="0"/>
        <w:rPr>
          <w:sz w:val="24"/>
          <w:szCs w:val="24"/>
        </w:rPr>
      </w:pPr>
      <w:r w:rsidRPr="0003269B">
        <w:rPr>
          <w:sz w:val="24"/>
          <w:szCs w:val="24"/>
        </w:rPr>
        <w:t>3. екип: Димитър Димитров и Галина</w:t>
      </w:r>
      <w:r w:rsidRPr="0003269B">
        <w:rPr>
          <w:spacing w:val="-22"/>
          <w:sz w:val="24"/>
          <w:szCs w:val="24"/>
        </w:rPr>
        <w:t xml:space="preserve"> </w:t>
      </w:r>
      <w:proofErr w:type="spellStart"/>
      <w:r w:rsidRPr="0003269B">
        <w:rPr>
          <w:sz w:val="24"/>
          <w:szCs w:val="24"/>
        </w:rPr>
        <w:t>Марева</w:t>
      </w:r>
      <w:proofErr w:type="spellEnd"/>
      <w:r w:rsidRPr="0003269B">
        <w:rPr>
          <w:sz w:val="24"/>
          <w:szCs w:val="24"/>
        </w:rPr>
        <w:t>;</w:t>
      </w:r>
    </w:p>
    <w:p w:rsidR="00BC06E1" w:rsidRPr="0003269B" w:rsidRDefault="00BC06E1" w:rsidP="0003269B">
      <w:pPr>
        <w:pStyle w:val="a5"/>
        <w:spacing w:line="360" w:lineRule="auto"/>
        <w:ind w:left="0"/>
        <w:rPr>
          <w:sz w:val="24"/>
          <w:szCs w:val="24"/>
        </w:rPr>
      </w:pPr>
      <w:r w:rsidRPr="0003269B">
        <w:rPr>
          <w:sz w:val="24"/>
          <w:szCs w:val="24"/>
        </w:rPr>
        <w:t>Тази работна група проверява  протоколите на СИК.</w:t>
      </w:r>
    </w:p>
    <w:p w:rsidR="00375847" w:rsidRPr="00FF4189" w:rsidRDefault="00BC06E1" w:rsidP="00375847">
      <w:pPr>
        <w:ind w:firstLine="851"/>
        <w:rPr>
          <w:b/>
          <w:sz w:val="28"/>
          <w:szCs w:val="28"/>
        </w:rPr>
      </w:pPr>
      <w:r w:rsidRPr="00FF4189">
        <w:rPr>
          <w:sz w:val="28"/>
          <w:szCs w:val="28"/>
        </w:rPr>
        <w:t>В изчислителния пункт (ИП), след удовлетворени контроли, членът на РИК –</w:t>
      </w:r>
      <w:r w:rsidRPr="00FF4189">
        <w:rPr>
          <w:b/>
          <w:sz w:val="28"/>
          <w:szCs w:val="28"/>
        </w:rPr>
        <w:t xml:space="preserve">Красимир </w:t>
      </w:r>
      <w:proofErr w:type="spellStart"/>
      <w:r w:rsidRPr="00FF4189">
        <w:rPr>
          <w:b/>
          <w:sz w:val="28"/>
          <w:szCs w:val="28"/>
        </w:rPr>
        <w:t>Бибиновски</w:t>
      </w:r>
      <w:proofErr w:type="spellEnd"/>
      <w:r w:rsidRPr="00FF4189">
        <w:rPr>
          <w:b/>
          <w:sz w:val="28"/>
          <w:szCs w:val="28"/>
        </w:rPr>
        <w:t xml:space="preserve"> </w:t>
      </w:r>
      <w:r w:rsidRPr="00FF4189">
        <w:rPr>
          <w:sz w:val="28"/>
          <w:szCs w:val="28"/>
        </w:rPr>
        <w:t>и един технически сътрудник</w:t>
      </w:r>
      <w:r w:rsidR="004B5058" w:rsidRPr="00FF4189">
        <w:rPr>
          <w:b/>
          <w:sz w:val="28"/>
          <w:szCs w:val="28"/>
        </w:rPr>
        <w:t xml:space="preserve"> </w:t>
      </w:r>
      <w:r w:rsidR="00375847" w:rsidRPr="00FF4189">
        <w:rPr>
          <w:b/>
          <w:sz w:val="28"/>
          <w:szCs w:val="28"/>
        </w:rPr>
        <w:t xml:space="preserve">–Недялко Иванов </w:t>
      </w:r>
      <w:proofErr w:type="spellStart"/>
      <w:r w:rsidR="00375847" w:rsidRPr="00FF4189">
        <w:rPr>
          <w:b/>
          <w:sz w:val="28"/>
          <w:szCs w:val="28"/>
        </w:rPr>
        <w:t>Матушев</w:t>
      </w:r>
      <w:proofErr w:type="spellEnd"/>
    </w:p>
    <w:p w:rsidR="00375847" w:rsidRPr="00FF4189" w:rsidRDefault="00375847" w:rsidP="00375847">
      <w:pPr>
        <w:rPr>
          <w:sz w:val="28"/>
          <w:szCs w:val="28"/>
        </w:rPr>
      </w:pPr>
      <w:r w:rsidRPr="00FF4189">
        <w:rPr>
          <w:b/>
          <w:sz w:val="28"/>
          <w:szCs w:val="28"/>
        </w:rPr>
        <w:t xml:space="preserve">Приемат: 1. </w:t>
      </w:r>
      <w:r w:rsidRPr="00FF4189">
        <w:rPr>
          <w:sz w:val="28"/>
          <w:szCs w:val="28"/>
        </w:rPr>
        <w:t>по</w:t>
      </w:r>
      <w:r w:rsidRPr="00FF4189">
        <w:rPr>
          <w:b/>
          <w:bCs/>
          <w:sz w:val="28"/>
          <w:szCs w:val="28"/>
        </w:rPr>
        <w:t xml:space="preserve"> два броя записващи технически устройства</w:t>
      </w:r>
      <w:r w:rsidRPr="00FF4189">
        <w:rPr>
          <w:sz w:val="28"/>
          <w:szCs w:val="28"/>
        </w:rPr>
        <w:t xml:space="preserve"> (флаш памети) от всяка машина, всяко поставено в отделен плик, съгласно Решение № 896-ПВР/НС от 10.11.2021 г., както и по </w:t>
      </w:r>
      <w:r w:rsidRPr="00FF4189">
        <w:rPr>
          <w:b/>
          <w:sz w:val="28"/>
          <w:szCs w:val="28"/>
        </w:rPr>
        <w:t>пет броя смарткарти</w:t>
      </w:r>
      <w:r w:rsidRPr="00FF4189">
        <w:rPr>
          <w:sz w:val="28"/>
          <w:szCs w:val="28"/>
        </w:rPr>
        <w:t xml:space="preserve"> за всяка от машините по секции, в които има машинно гласуване, с изписан пълен номер на секцията върху всеки плик;„</w:t>
      </w:r>
    </w:p>
    <w:p w:rsidR="00375847" w:rsidRPr="00FF4189" w:rsidRDefault="00375847" w:rsidP="00375847">
      <w:pPr>
        <w:ind w:firstLine="851"/>
        <w:rPr>
          <w:sz w:val="28"/>
          <w:szCs w:val="28"/>
        </w:rPr>
      </w:pPr>
    </w:p>
    <w:p w:rsidR="00375847" w:rsidRPr="00FF4189" w:rsidRDefault="00375847" w:rsidP="00375847">
      <w:pPr>
        <w:rPr>
          <w:sz w:val="28"/>
          <w:szCs w:val="28"/>
        </w:rPr>
      </w:pPr>
      <w:r w:rsidRPr="00FF4189">
        <w:rPr>
          <w:sz w:val="28"/>
          <w:szCs w:val="28"/>
        </w:rPr>
        <w:t>2.</w:t>
      </w:r>
      <w:r w:rsidRPr="00FF4189">
        <w:rPr>
          <w:b/>
          <w:sz w:val="28"/>
          <w:szCs w:val="28"/>
        </w:rPr>
        <w:t>финалните протоколи от машинното</w:t>
      </w:r>
      <w:r w:rsidRPr="00FF4189">
        <w:rPr>
          <w:sz w:val="28"/>
          <w:szCs w:val="28"/>
        </w:rPr>
        <w:t xml:space="preserve"> гласуване в изборите за президент и вицепрезидент на републиката и за народни представители (подреждат се отделно от протоколите по буква „б“ за всеки вид избор)</w:t>
      </w:r>
    </w:p>
    <w:p w:rsidR="00FF4189" w:rsidRDefault="00FF4189" w:rsidP="0003269B">
      <w:pPr>
        <w:pStyle w:val="a5"/>
        <w:spacing w:line="360" w:lineRule="auto"/>
        <w:ind w:left="0"/>
        <w:rPr>
          <w:sz w:val="24"/>
          <w:szCs w:val="24"/>
        </w:rPr>
      </w:pPr>
    </w:p>
    <w:p w:rsidR="00BC06E1" w:rsidRPr="00375847" w:rsidRDefault="00BC06E1" w:rsidP="0003269B">
      <w:pPr>
        <w:pStyle w:val="a5"/>
        <w:spacing w:line="360" w:lineRule="auto"/>
        <w:ind w:left="0"/>
        <w:rPr>
          <w:b/>
          <w:sz w:val="24"/>
          <w:szCs w:val="24"/>
        </w:rPr>
      </w:pPr>
      <w:r w:rsidRPr="0003269B">
        <w:rPr>
          <w:sz w:val="24"/>
          <w:szCs w:val="24"/>
        </w:rPr>
        <w:lastRenderedPageBreak/>
        <w:t xml:space="preserve">След обработка члена на СИК отива при трета работна група за разписки и печати, и, както и </w:t>
      </w:r>
    </w:p>
    <w:p w:rsidR="00BC06E1" w:rsidRPr="0003269B" w:rsidRDefault="00BC06E1" w:rsidP="0003269B">
      <w:pPr>
        <w:pStyle w:val="1"/>
        <w:spacing w:before="0" w:line="360" w:lineRule="auto"/>
        <w:ind w:left="0" w:firstLine="0"/>
        <w:rPr>
          <w:sz w:val="24"/>
          <w:szCs w:val="24"/>
        </w:rPr>
      </w:pPr>
      <w:r w:rsidRPr="0003269B">
        <w:rPr>
          <w:sz w:val="24"/>
          <w:szCs w:val="24"/>
          <w:u w:val="single"/>
        </w:rPr>
        <w:t>Забележка:</w:t>
      </w:r>
      <w:r w:rsidRPr="0003269B">
        <w:rPr>
          <w:sz w:val="24"/>
          <w:szCs w:val="24"/>
        </w:rPr>
        <w:t xml:space="preserve"> При необходимост екипи се разделят, за да оказват помощ на екипа на разписки и печати!</w:t>
      </w:r>
    </w:p>
    <w:p w:rsidR="00BC06E1" w:rsidRPr="0003269B" w:rsidRDefault="00BC06E1" w:rsidP="0003269B">
      <w:pPr>
        <w:pStyle w:val="a7"/>
        <w:numPr>
          <w:ilvl w:val="0"/>
          <w:numId w:val="3"/>
        </w:numPr>
        <w:tabs>
          <w:tab w:val="left" w:pos="1088"/>
        </w:tabs>
        <w:spacing w:before="0" w:line="360" w:lineRule="auto"/>
        <w:ind w:left="0" w:firstLine="0"/>
        <w:rPr>
          <w:b/>
          <w:sz w:val="24"/>
          <w:szCs w:val="24"/>
        </w:rPr>
      </w:pPr>
      <w:r w:rsidRPr="0003269B">
        <w:rPr>
          <w:b/>
          <w:sz w:val="24"/>
          <w:szCs w:val="24"/>
        </w:rPr>
        <w:t xml:space="preserve">Трета работна група - </w:t>
      </w:r>
      <w:r w:rsidRPr="0003269B">
        <w:rPr>
          <w:b/>
          <w:i/>
          <w:sz w:val="24"/>
          <w:szCs w:val="24"/>
          <w:u w:val="single"/>
        </w:rPr>
        <w:t>Разписки и печати.</w:t>
      </w:r>
      <w:r w:rsidRPr="0003269B">
        <w:rPr>
          <w:b/>
          <w:i/>
          <w:spacing w:val="-5"/>
          <w:sz w:val="24"/>
          <w:szCs w:val="24"/>
        </w:rPr>
        <w:t xml:space="preserve"> </w:t>
      </w:r>
      <w:r w:rsidRPr="0003269B">
        <w:rPr>
          <w:b/>
          <w:sz w:val="24"/>
          <w:szCs w:val="24"/>
        </w:rPr>
        <w:t>Екипи:</w:t>
      </w:r>
    </w:p>
    <w:p w:rsidR="00375847" w:rsidRDefault="00375847" w:rsidP="00355C3E">
      <w:pPr>
        <w:pStyle w:val="1"/>
        <w:numPr>
          <w:ilvl w:val="0"/>
          <w:numId w:val="4"/>
        </w:numPr>
        <w:tabs>
          <w:tab w:val="left" w:pos="1076"/>
          <w:tab w:val="left" w:pos="1102"/>
        </w:tabs>
        <w:spacing w:before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Наско Сапунджиев-  ч</w:t>
      </w:r>
      <w:r w:rsidR="004B5058" w:rsidRPr="00375847">
        <w:rPr>
          <w:sz w:val="24"/>
          <w:szCs w:val="24"/>
        </w:rPr>
        <w:t xml:space="preserve">лен на РИК  </w:t>
      </w:r>
      <w:r w:rsidR="00BC06E1" w:rsidRPr="00375847">
        <w:rPr>
          <w:sz w:val="24"/>
          <w:szCs w:val="24"/>
        </w:rPr>
        <w:t xml:space="preserve">и двама технически сътрудници – Петя Здравкова и </w:t>
      </w:r>
      <w:r>
        <w:rPr>
          <w:sz w:val="24"/>
          <w:szCs w:val="24"/>
        </w:rPr>
        <w:t>Боримира Владимирова Дякова</w:t>
      </w:r>
    </w:p>
    <w:p w:rsidR="00375847" w:rsidRDefault="00BC06E1" w:rsidP="00355C3E">
      <w:pPr>
        <w:pStyle w:val="1"/>
        <w:numPr>
          <w:ilvl w:val="0"/>
          <w:numId w:val="4"/>
        </w:numPr>
        <w:tabs>
          <w:tab w:val="left" w:pos="1076"/>
          <w:tab w:val="left" w:pos="1102"/>
        </w:tabs>
        <w:spacing w:before="0" w:line="360" w:lineRule="auto"/>
        <w:ind w:left="0" w:firstLine="0"/>
        <w:rPr>
          <w:sz w:val="24"/>
          <w:szCs w:val="24"/>
        </w:rPr>
      </w:pPr>
      <w:r w:rsidRPr="00375847">
        <w:rPr>
          <w:sz w:val="24"/>
          <w:szCs w:val="24"/>
        </w:rPr>
        <w:t xml:space="preserve">Неджатин Салим </w:t>
      </w:r>
      <w:r w:rsidR="00375847">
        <w:rPr>
          <w:sz w:val="24"/>
          <w:szCs w:val="24"/>
        </w:rPr>
        <w:t>- ч</w:t>
      </w:r>
      <w:r w:rsidR="00375847" w:rsidRPr="00375847">
        <w:rPr>
          <w:sz w:val="24"/>
          <w:szCs w:val="24"/>
        </w:rPr>
        <w:t xml:space="preserve">лен на РИК  </w:t>
      </w:r>
      <w:r w:rsidRPr="00375847">
        <w:rPr>
          <w:sz w:val="24"/>
          <w:szCs w:val="24"/>
        </w:rPr>
        <w:t>и двама технически сътрудниц</w:t>
      </w:r>
      <w:r w:rsidR="00375847">
        <w:rPr>
          <w:sz w:val="24"/>
          <w:szCs w:val="24"/>
        </w:rPr>
        <w:t>и – Ана Кочева и  Емилия Владева</w:t>
      </w:r>
    </w:p>
    <w:p w:rsidR="00375847" w:rsidRDefault="00375847" w:rsidP="00355C3E">
      <w:pPr>
        <w:pStyle w:val="1"/>
        <w:numPr>
          <w:ilvl w:val="0"/>
          <w:numId w:val="4"/>
        </w:numPr>
        <w:tabs>
          <w:tab w:val="left" w:pos="1076"/>
          <w:tab w:val="left" w:pos="1102"/>
        </w:tabs>
        <w:spacing w:before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</w:t>
      </w:r>
      <w:r w:rsidR="005B5210">
        <w:rPr>
          <w:sz w:val="24"/>
          <w:szCs w:val="24"/>
        </w:rPr>
        <w:t>ари</w:t>
      </w:r>
      <w:r>
        <w:rPr>
          <w:sz w:val="24"/>
          <w:szCs w:val="24"/>
        </w:rPr>
        <w:t xml:space="preserve">ана </w:t>
      </w:r>
      <w:proofErr w:type="spellStart"/>
      <w:r>
        <w:rPr>
          <w:sz w:val="24"/>
          <w:szCs w:val="24"/>
        </w:rPr>
        <w:t>С</w:t>
      </w:r>
      <w:r w:rsidR="005B5210">
        <w:rPr>
          <w:sz w:val="24"/>
          <w:szCs w:val="24"/>
        </w:rPr>
        <w:t>тавр</w:t>
      </w:r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-</w:t>
      </w:r>
      <w:r w:rsidRPr="00375847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375847">
        <w:rPr>
          <w:sz w:val="24"/>
          <w:szCs w:val="24"/>
        </w:rPr>
        <w:t xml:space="preserve">лен на РИК  </w:t>
      </w:r>
      <w:r>
        <w:rPr>
          <w:sz w:val="24"/>
          <w:szCs w:val="24"/>
        </w:rPr>
        <w:t xml:space="preserve"> и двама технически сътрудници</w:t>
      </w:r>
      <w:r w:rsidR="005B5210">
        <w:rPr>
          <w:sz w:val="24"/>
          <w:szCs w:val="24"/>
        </w:rPr>
        <w:t>-</w:t>
      </w:r>
      <w:r>
        <w:rPr>
          <w:sz w:val="24"/>
          <w:szCs w:val="24"/>
        </w:rPr>
        <w:t xml:space="preserve"> Виолета </w:t>
      </w:r>
      <w:proofErr w:type="spellStart"/>
      <w:r>
        <w:rPr>
          <w:sz w:val="24"/>
          <w:szCs w:val="24"/>
        </w:rPr>
        <w:t>Джарова</w:t>
      </w:r>
      <w:proofErr w:type="spellEnd"/>
      <w:r>
        <w:rPr>
          <w:sz w:val="24"/>
          <w:szCs w:val="24"/>
        </w:rPr>
        <w:t xml:space="preserve"> и </w:t>
      </w:r>
      <w:r w:rsidR="005B5210">
        <w:rPr>
          <w:sz w:val="24"/>
          <w:szCs w:val="24"/>
        </w:rPr>
        <w:t xml:space="preserve">Ева-Мария Станимирова </w:t>
      </w:r>
      <w:proofErr w:type="spellStart"/>
      <w:r w:rsidR="005B5210">
        <w:rPr>
          <w:sz w:val="24"/>
          <w:szCs w:val="24"/>
        </w:rPr>
        <w:t>Черешева</w:t>
      </w:r>
      <w:proofErr w:type="spellEnd"/>
    </w:p>
    <w:p w:rsidR="005B5210" w:rsidRPr="00F637AE" w:rsidRDefault="005B5210" w:rsidP="005B5210">
      <w:pPr>
        <w:pStyle w:val="1"/>
        <w:numPr>
          <w:ilvl w:val="0"/>
          <w:numId w:val="4"/>
        </w:numPr>
        <w:tabs>
          <w:tab w:val="left" w:pos="1076"/>
          <w:tab w:val="left" w:pos="1102"/>
        </w:tabs>
        <w:spacing w:before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Яна Делчева  -</w:t>
      </w:r>
      <w:r w:rsidRPr="005B5210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375847">
        <w:rPr>
          <w:sz w:val="24"/>
          <w:szCs w:val="24"/>
        </w:rPr>
        <w:t xml:space="preserve">лен на РИК  </w:t>
      </w:r>
      <w:proofErr w:type="spellStart"/>
      <w:r w:rsidRPr="00375847">
        <w:rPr>
          <w:sz w:val="24"/>
          <w:szCs w:val="24"/>
        </w:rPr>
        <w:t>РИК</w:t>
      </w:r>
      <w:proofErr w:type="spellEnd"/>
      <w:r w:rsidRPr="0037584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и двама технически сътрудници-</w:t>
      </w:r>
      <w:r w:rsidR="00356AB9">
        <w:rPr>
          <w:sz w:val="24"/>
          <w:szCs w:val="24"/>
        </w:rPr>
        <w:t xml:space="preserve">Любица Сиракова </w:t>
      </w:r>
      <w:r>
        <w:rPr>
          <w:sz w:val="24"/>
          <w:szCs w:val="24"/>
        </w:rPr>
        <w:t>и Мария Кирилова Димитрова</w:t>
      </w:r>
    </w:p>
    <w:p w:rsidR="00BC06E1" w:rsidRPr="005B5210" w:rsidRDefault="00BC06E1" w:rsidP="005B5210">
      <w:pPr>
        <w:pStyle w:val="1"/>
        <w:tabs>
          <w:tab w:val="left" w:pos="1076"/>
          <w:tab w:val="left" w:pos="1102"/>
        </w:tabs>
        <w:spacing w:before="0" w:line="360" w:lineRule="auto"/>
        <w:ind w:left="0" w:firstLine="0"/>
        <w:rPr>
          <w:sz w:val="24"/>
          <w:szCs w:val="24"/>
        </w:rPr>
      </w:pPr>
      <w:r w:rsidRPr="005B5210">
        <w:rPr>
          <w:sz w:val="24"/>
          <w:szCs w:val="24"/>
        </w:rPr>
        <w:t xml:space="preserve">След окончателно издаване на </w:t>
      </w:r>
      <w:proofErr w:type="spellStart"/>
      <w:r w:rsidRPr="005B5210">
        <w:rPr>
          <w:sz w:val="24"/>
          <w:szCs w:val="24"/>
        </w:rPr>
        <w:t>приемо</w:t>
      </w:r>
      <w:proofErr w:type="spellEnd"/>
      <w:r w:rsidRPr="005B5210">
        <w:rPr>
          <w:sz w:val="24"/>
          <w:szCs w:val="24"/>
        </w:rPr>
        <w:t xml:space="preserve"> - предавателни разписки, същите се подписват от член на РИК, който вписва кода на разписката вър</w:t>
      </w:r>
      <w:r w:rsidR="005B5210">
        <w:rPr>
          <w:sz w:val="24"/>
          <w:szCs w:val="24"/>
        </w:rPr>
        <w:t>ху трипластовия протокол на СИК /два на брой/</w:t>
      </w:r>
    </w:p>
    <w:p w:rsidR="00BC06E1" w:rsidRPr="0003269B" w:rsidRDefault="00BC06E1" w:rsidP="0003269B">
      <w:pPr>
        <w:spacing w:line="360" w:lineRule="auto"/>
        <w:jc w:val="both"/>
        <w:rPr>
          <w:i/>
          <w:sz w:val="24"/>
          <w:szCs w:val="24"/>
        </w:rPr>
      </w:pPr>
      <w:r w:rsidRPr="0003269B">
        <w:rPr>
          <w:i/>
          <w:sz w:val="24"/>
          <w:szCs w:val="24"/>
        </w:rPr>
        <w:t>Разпределението на членовете на РИК по групи е от организационно-технически характер. Всеки член от РИК може да се включи или да бъде привлечен за работа и съдействие към всяка една от групите в зависимост от натоварването на РИК.</w:t>
      </w:r>
    </w:p>
    <w:p w:rsidR="00BC06E1" w:rsidRPr="0003269B" w:rsidRDefault="00BC06E1" w:rsidP="0003269B">
      <w:pPr>
        <w:pStyle w:val="2"/>
        <w:tabs>
          <w:tab w:val="left" w:pos="2828"/>
          <w:tab w:val="left" w:pos="3514"/>
          <w:tab w:val="left" w:pos="4387"/>
          <w:tab w:val="left" w:pos="5686"/>
          <w:tab w:val="left" w:pos="6929"/>
          <w:tab w:val="left" w:pos="7589"/>
        </w:tabs>
        <w:spacing w:before="0" w:line="360" w:lineRule="auto"/>
        <w:ind w:left="0"/>
        <w:jc w:val="both"/>
        <w:rPr>
          <w:sz w:val="24"/>
          <w:szCs w:val="24"/>
        </w:rPr>
      </w:pPr>
      <w:r w:rsidRPr="0003269B">
        <w:rPr>
          <w:sz w:val="24"/>
          <w:szCs w:val="24"/>
        </w:rPr>
        <w:t>ЧЛЕНОВЕТЕ</w:t>
      </w:r>
      <w:r w:rsidRPr="0003269B">
        <w:rPr>
          <w:sz w:val="24"/>
          <w:szCs w:val="24"/>
        </w:rPr>
        <w:tab/>
        <w:t>НА</w:t>
      </w:r>
      <w:r w:rsidRPr="0003269B">
        <w:rPr>
          <w:sz w:val="24"/>
          <w:szCs w:val="24"/>
        </w:rPr>
        <w:tab/>
        <w:t>СИК</w:t>
      </w:r>
      <w:r w:rsidRPr="0003269B">
        <w:rPr>
          <w:sz w:val="24"/>
          <w:szCs w:val="24"/>
        </w:rPr>
        <w:tab/>
        <w:t>НЯМАТ</w:t>
      </w:r>
      <w:r w:rsidRPr="0003269B">
        <w:rPr>
          <w:sz w:val="24"/>
          <w:szCs w:val="24"/>
        </w:rPr>
        <w:tab/>
        <w:t>ПРАВО</w:t>
      </w:r>
      <w:r w:rsidRPr="0003269B">
        <w:rPr>
          <w:sz w:val="24"/>
          <w:szCs w:val="24"/>
        </w:rPr>
        <w:tab/>
        <w:t>ДА</w:t>
      </w:r>
      <w:r w:rsidRPr="0003269B">
        <w:rPr>
          <w:sz w:val="24"/>
          <w:szCs w:val="24"/>
        </w:rPr>
        <w:tab/>
        <w:t>НАПУСКАТ</w:t>
      </w:r>
    </w:p>
    <w:p w:rsidR="00BC06E1" w:rsidRPr="0003269B" w:rsidRDefault="00BC06E1" w:rsidP="0003269B">
      <w:pPr>
        <w:spacing w:line="360" w:lineRule="auto"/>
        <w:jc w:val="both"/>
        <w:rPr>
          <w:b/>
          <w:i/>
          <w:sz w:val="24"/>
          <w:szCs w:val="24"/>
        </w:rPr>
      </w:pPr>
      <w:r w:rsidRPr="0003269B">
        <w:rPr>
          <w:b/>
          <w:i/>
          <w:sz w:val="24"/>
          <w:szCs w:val="24"/>
        </w:rPr>
        <w:t>СГРАДАТА НА</w:t>
      </w:r>
      <w:r w:rsidR="005B5210">
        <w:rPr>
          <w:b/>
          <w:i/>
          <w:sz w:val="24"/>
          <w:szCs w:val="24"/>
          <w:u w:val="single"/>
        </w:rPr>
        <w:t xml:space="preserve"> ТМТ „</w:t>
      </w:r>
      <w:proofErr w:type="spellStart"/>
      <w:r w:rsidR="005B5210">
        <w:rPr>
          <w:b/>
          <w:i/>
          <w:sz w:val="24"/>
          <w:szCs w:val="24"/>
          <w:u w:val="single"/>
        </w:rPr>
        <w:t>Димитр</w:t>
      </w:r>
      <w:proofErr w:type="spellEnd"/>
      <w:r w:rsidR="005B5210">
        <w:rPr>
          <w:b/>
          <w:i/>
          <w:sz w:val="24"/>
          <w:szCs w:val="24"/>
          <w:u w:val="single"/>
        </w:rPr>
        <w:t xml:space="preserve"> Димов“</w:t>
      </w:r>
      <w:r w:rsidRPr="0003269B">
        <w:rPr>
          <w:b/>
          <w:i/>
          <w:sz w:val="24"/>
          <w:szCs w:val="24"/>
        </w:rPr>
        <w:t xml:space="preserve"> до окончателното предаване на изборните книжа.</w:t>
      </w:r>
    </w:p>
    <w:p w:rsidR="00BC06E1" w:rsidRPr="0003269B" w:rsidRDefault="00BC06E1" w:rsidP="0003269B">
      <w:pPr>
        <w:pStyle w:val="a7"/>
        <w:numPr>
          <w:ilvl w:val="0"/>
          <w:numId w:val="3"/>
        </w:numPr>
        <w:tabs>
          <w:tab w:val="left" w:pos="1196"/>
        </w:tabs>
        <w:spacing w:before="0" w:line="360" w:lineRule="auto"/>
        <w:ind w:left="0" w:firstLine="0"/>
        <w:rPr>
          <w:b/>
          <w:sz w:val="24"/>
          <w:szCs w:val="24"/>
        </w:rPr>
      </w:pPr>
      <w:r w:rsidRPr="0003269B">
        <w:rPr>
          <w:b/>
          <w:sz w:val="24"/>
          <w:szCs w:val="24"/>
        </w:rPr>
        <w:t xml:space="preserve">Четвърта работна група: </w:t>
      </w:r>
      <w:proofErr w:type="spellStart"/>
      <w:r w:rsidRPr="0003269B">
        <w:rPr>
          <w:b/>
          <w:i/>
          <w:sz w:val="24"/>
          <w:szCs w:val="24"/>
          <w:u w:val="single"/>
        </w:rPr>
        <w:t>разпластяване</w:t>
      </w:r>
      <w:proofErr w:type="spellEnd"/>
      <w:r w:rsidRPr="0003269B">
        <w:rPr>
          <w:b/>
          <w:i/>
          <w:sz w:val="24"/>
          <w:szCs w:val="24"/>
          <w:u w:val="single"/>
        </w:rPr>
        <w:t xml:space="preserve"> и подреждане на протоколи на СИК / ПСИК</w:t>
      </w:r>
      <w:r w:rsidRPr="0003269B">
        <w:rPr>
          <w:b/>
          <w:i/>
          <w:sz w:val="24"/>
          <w:szCs w:val="24"/>
        </w:rPr>
        <w:t xml:space="preserve"> </w:t>
      </w:r>
      <w:r w:rsidRPr="0003269B">
        <w:rPr>
          <w:b/>
          <w:sz w:val="24"/>
          <w:szCs w:val="24"/>
        </w:rPr>
        <w:t>ще се извършва от експерт и технически сътрудници, както</w:t>
      </w:r>
      <w:r w:rsidRPr="0003269B">
        <w:rPr>
          <w:b/>
          <w:spacing w:val="-1"/>
          <w:sz w:val="24"/>
          <w:szCs w:val="24"/>
        </w:rPr>
        <w:t xml:space="preserve"> </w:t>
      </w:r>
      <w:r w:rsidRPr="0003269B">
        <w:rPr>
          <w:b/>
          <w:sz w:val="24"/>
          <w:szCs w:val="24"/>
        </w:rPr>
        <w:t>следва:</w:t>
      </w:r>
    </w:p>
    <w:p w:rsidR="00BC06E1" w:rsidRPr="0003269B" w:rsidRDefault="00BC06E1" w:rsidP="0003269B">
      <w:pPr>
        <w:pStyle w:val="a5"/>
        <w:spacing w:line="360" w:lineRule="auto"/>
        <w:ind w:left="0"/>
        <w:rPr>
          <w:sz w:val="24"/>
          <w:szCs w:val="24"/>
        </w:rPr>
      </w:pPr>
      <w:r w:rsidRPr="0003269B">
        <w:rPr>
          <w:b/>
          <w:sz w:val="24"/>
          <w:szCs w:val="24"/>
        </w:rPr>
        <w:t xml:space="preserve">Техническите и  сътрудници </w:t>
      </w:r>
      <w:proofErr w:type="spellStart"/>
      <w:r w:rsidRPr="0003269B">
        <w:rPr>
          <w:b/>
          <w:sz w:val="24"/>
          <w:szCs w:val="24"/>
        </w:rPr>
        <w:t>Небахат</w:t>
      </w:r>
      <w:proofErr w:type="spellEnd"/>
      <w:r w:rsidRPr="0003269B">
        <w:rPr>
          <w:b/>
          <w:sz w:val="24"/>
          <w:szCs w:val="24"/>
        </w:rPr>
        <w:t xml:space="preserve"> Мустафа, </w:t>
      </w:r>
      <w:proofErr w:type="spellStart"/>
      <w:r w:rsidR="005B5210">
        <w:rPr>
          <w:b/>
          <w:sz w:val="24"/>
          <w:szCs w:val="24"/>
        </w:rPr>
        <w:t>Атлан</w:t>
      </w:r>
      <w:proofErr w:type="spellEnd"/>
      <w:r w:rsidR="005B5210">
        <w:rPr>
          <w:b/>
          <w:sz w:val="24"/>
          <w:szCs w:val="24"/>
        </w:rPr>
        <w:t xml:space="preserve"> </w:t>
      </w:r>
      <w:proofErr w:type="spellStart"/>
      <w:r w:rsidR="005B5210">
        <w:rPr>
          <w:b/>
          <w:sz w:val="24"/>
          <w:szCs w:val="24"/>
        </w:rPr>
        <w:t>Аврикан</w:t>
      </w:r>
      <w:proofErr w:type="spellEnd"/>
      <w:r w:rsidR="005B5210">
        <w:rPr>
          <w:b/>
          <w:sz w:val="24"/>
          <w:szCs w:val="24"/>
        </w:rPr>
        <w:t xml:space="preserve"> Ариф и</w:t>
      </w:r>
      <w:r w:rsidRPr="0003269B">
        <w:rPr>
          <w:b/>
          <w:sz w:val="24"/>
          <w:szCs w:val="24"/>
        </w:rPr>
        <w:t xml:space="preserve"> Ивелина </w:t>
      </w:r>
      <w:r w:rsidR="005B5210">
        <w:rPr>
          <w:b/>
          <w:sz w:val="24"/>
          <w:szCs w:val="24"/>
        </w:rPr>
        <w:t xml:space="preserve">Огнянова Караиванова </w:t>
      </w:r>
      <w:r w:rsidRPr="0003269B">
        <w:rPr>
          <w:b/>
          <w:sz w:val="24"/>
          <w:szCs w:val="24"/>
        </w:rPr>
        <w:t xml:space="preserve">  </w:t>
      </w:r>
      <w:proofErr w:type="spellStart"/>
      <w:r w:rsidRPr="0003269B">
        <w:rPr>
          <w:sz w:val="24"/>
          <w:szCs w:val="24"/>
        </w:rPr>
        <w:t>разпластяват</w:t>
      </w:r>
      <w:proofErr w:type="spellEnd"/>
      <w:r w:rsidR="005B5210">
        <w:rPr>
          <w:sz w:val="24"/>
          <w:szCs w:val="24"/>
        </w:rPr>
        <w:t xml:space="preserve"> трипластовите  секционни </w:t>
      </w:r>
      <w:r w:rsidRPr="0003269B">
        <w:rPr>
          <w:sz w:val="24"/>
          <w:szCs w:val="24"/>
        </w:rPr>
        <w:t xml:space="preserve"> протокол</w:t>
      </w:r>
      <w:r w:rsidR="005B5210">
        <w:rPr>
          <w:sz w:val="24"/>
          <w:szCs w:val="24"/>
        </w:rPr>
        <w:t>и</w:t>
      </w:r>
      <w:r w:rsidRPr="0003269B">
        <w:rPr>
          <w:sz w:val="24"/>
          <w:szCs w:val="24"/>
        </w:rPr>
        <w:t xml:space="preserve"> с резултатите от гласуването, като двата екземпляра от</w:t>
      </w:r>
      <w:r w:rsidRPr="0003269B">
        <w:rPr>
          <w:spacing w:val="20"/>
          <w:sz w:val="24"/>
          <w:szCs w:val="24"/>
        </w:rPr>
        <w:t xml:space="preserve"> </w:t>
      </w:r>
      <w:r w:rsidR="005B5210">
        <w:rPr>
          <w:sz w:val="24"/>
          <w:szCs w:val="24"/>
        </w:rPr>
        <w:t xml:space="preserve">тях са </w:t>
      </w:r>
      <w:r w:rsidRPr="0003269B">
        <w:rPr>
          <w:spacing w:val="22"/>
          <w:sz w:val="24"/>
          <w:szCs w:val="24"/>
        </w:rPr>
        <w:t xml:space="preserve"> </w:t>
      </w:r>
      <w:r w:rsidRPr="0003269B">
        <w:rPr>
          <w:sz w:val="24"/>
          <w:szCs w:val="24"/>
        </w:rPr>
        <w:t>предназначени</w:t>
      </w:r>
      <w:r w:rsidRPr="0003269B">
        <w:rPr>
          <w:spacing w:val="26"/>
          <w:sz w:val="24"/>
          <w:szCs w:val="24"/>
        </w:rPr>
        <w:t xml:space="preserve"> </w:t>
      </w:r>
      <w:r w:rsidRPr="0003269B">
        <w:rPr>
          <w:sz w:val="24"/>
          <w:szCs w:val="24"/>
        </w:rPr>
        <w:t>за</w:t>
      </w:r>
      <w:r w:rsidRPr="0003269B">
        <w:rPr>
          <w:spacing w:val="20"/>
          <w:sz w:val="24"/>
          <w:szCs w:val="24"/>
        </w:rPr>
        <w:t xml:space="preserve"> </w:t>
      </w:r>
      <w:r w:rsidRPr="0003269B">
        <w:rPr>
          <w:sz w:val="24"/>
          <w:szCs w:val="24"/>
        </w:rPr>
        <w:t>РИК</w:t>
      </w:r>
      <w:r w:rsidRPr="0003269B">
        <w:rPr>
          <w:spacing w:val="23"/>
          <w:sz w:val="24"/>
          <w:szCs w:val="24"/>
        </w:rPr>
        <w:t xml:space="preserve"> </w:t>
      </w:r>
      <w:r w:rsidRPr="0003269B">
        <w:rPr>
          <w:sz w:val="24"/>
          <w:szCs w:val="24"/>
        </w:rPr>
        <w:t>и</w:t>
      </w:r>
      <w:r w:rsidRPr="0003269B">
        <w:rPr>
          <w:spacing w:val="20"/>
          <w:sz w:val="24"/>
          <w:szCs w:val="24"/>
        </w:rPr>
        <w:t xml:space="preserve"> </w:t>
      </w:r>
      <w:r w:rsidRPr="0003269B">
        <w:rPr>
          <w:sz w:val="24"/>
          <w:szCs w:val="24"/>
        </w:rPr>
        <w:t>ЦИК,</w:t>
      </w:r>
      <w:r w:rsidRPr="0003269B">
        <w:rPr>
          <w:spacing w:val="24"/>
          <w:sz w:val="24"/>
          <w:szCs w:val="24"/>
        </w:rPr>
        <w:t xml:space="preserve"> </w:t>
      </w:r>
      <w:r w:rsidRPr="0003269B">
        <w:rPr>
          <w:sz w:val="24"/>
          <w:szCs w:val="24"/>
        </w:rPr>
        <w:t>остават</w:t>
      </w:r>
      <w:r w:rsidRPr="0003269B">
        <w:rPr>
          <w:spacing w:val="22"/>
          <w:sz w:val="24"/>
          <w:szCs w:val="24"/>
        </w:rPr>
        <w:t xml:space="preserve"> </w:t>
      </w:r>
      <w:r w:rsidRPr="0003269B">
        <w:rPr>
          <w:sz w:val="24"/>
          <w:szCs w:val="24"/>
        </w:rPr>
        <w:t>в</w:t>
      </w:r>
      <w:r w:rsidRPr="0003269B">
        <w:rPr>
          <w:spacing w:val="22"/>
          <w:sz w:val="24"/>
          <w:szCs w:val="24"/>
        </w:rPr>
        <w:t xml:space="preserve"> </w:t>
      </w:r>
      <w:r w:rsidRPr="0003269B">
        <w:rPr>
          <w:sz w:val="24"/>
          <w:szCs w:val="24"/>
        </w:rPr>
        <w:t>РИК,</w:t>
      </w:r>
      <w:r w:rsidRPr="0003269B">
        <w:rPr>
          <w:spacing w:val="22"/>
          <w:sz w:val="24"/>
          <w:szCs w:val="24"/>
        </w:rPr>
        <w:t xml:space="preserve"> </w:t>
      </w:r>
      <w:r w:rsidRPr="0003269B">
        <w:rPr>
          <w:sz w:val="24"/>
          <w:szCs w:val="24"/>
        </w:rPr>
        <w:t>прикрепя</w:t>
      </w:r>
      <w:r w:rsidRPr="0003269B">
        <w:rPr>
          <w:spacing w:val="23"/>
          <w:sz w:val="24"/>
          <w:szCs w:val="24"/>
        </w:rPr>
        <w:t xml:space="preserve"> </w:t>
      </w:r>
      <w:r w:rsidRPr="0003269B">
        <w:rPr>
          <w:sz w:val="24"/>
          <w:szCs w:val="24"/>
        </w:rPr>
        <w:t>се</w:t>
      </w:r>
      <w:r w:rsidR="005B5210">
        <w:rPr>
          <w:sz w:val="24"/>
          <w:szCs w:val="24"/>
        </w:rPr>
        <w:t xml:space="preserve"> </w:t>
      </w:r>
      <w:r w:rsidRPr="0003269B">
        <w:rPr>
          <w:sz w:val="24"/>
          <w:szCs w:val="24"/>
        </w:rPr>
        <w:t>разписката от Информационно обслужване, а третият екземпляр се връща на СИК.</w:t>
      </w:r>
    </w:p>
    <w:p w:rsidR="00BC06E1" w:rsidRPr="0003269B" w:rsidRDefault="00BC06E1" w:rsidP="0003269B">
      <w:pPr>
        <w:pStyle w:val="a5"/>
        <w:spacing w:line="360" w:lineRule="auto"/>
        <w:ind w:left="0"/>
        <w:rPr>
          <w:sz w:val="24"/>
          <w:szCs w:val="24"/>
        </w:rPr>
      </w:pPr>
      <w:r w:rsidRPr="0003269B">
        <w:rPr>
          <w:b/>
          <w:sz w:val="24"/>
          <w:szCs w:val="24"/>
        </w:rPr>
        <w:t xml:space="preserve">Техническите сътрудници от 4 четвърта работна група за изборната нощ </w:t>
      </w:r>
      <w:r w:rsidRPr="0003269B">
        <w:rPr>
          <w:sz w:val="24"/>
          <w:szCs w:val="24"/>
        </w:rPr>
        <w:t xml:space="preserve">подреждат </w:t>
      </w:r>
      <w:r w:rsidRPr="005B5210">
        <w:rPr>
          <w:b/>
          <w:sz w:val="24"/>
          <w:szCs w:val="24"/>
        </w:rPr>
        <w:t>ВТОРИ екземпляр на протоколите на СИК за избори за народни представители в отделни архивни кутии по ОБЩИНИ.</w:t>
      </w:r>
      <w:r w:rsidRPr="0003269B">
        <w:rPr>
          <w:sz w:val="24"/>
          <w:szCs w:val="24"/>
        </w:rPr>
        <w:t xml:space="preserve"> Този екземпляр следва да се предаде в последствие на Областна администрация, заедно с другата документация.</w:t>
      </w:r>
    </w:p>
    <w:p w:rsidR="00BC06E1" w:rsidRPr="0003269B" w:rsidRDefault="00BC06E1" w:rsidP="0003269B">
      <w:pPr>
        <w:pStyle w:val="a5"/>
        <w:spacing w:line="360" w:lineRule="auto"/>
        <w:ind w:left="0"/>
        <w:rPr>
          <w:sz w:val="24"/>
          <w:szCs w:val="24"/>
        </w:rPr>
      </w:pPr>
      <w:r w:rsidRPr="0003269B">
        <w:rPr>
          <w:sz w:val="24"/>
          <w:szCs w:val="24"/>
        </w:rPr>
        <w:lastRenderedPageBreak/>
        <w:t xml:space="preserve">Приемат и подреждат </w:t>
      </w:r>
      <w:r w:rsidRPr="005B5210">
        <w:rPr>
          <w:b/>
          <w:sz w:val="24"/>
          <w:szCs w:val="24"/>
        </w:rPr>
        <w:t xml:space="preserve">ПЪРВИ екземпляр, предназначени за ЦИК С ПРИКРЕПЕНИ РАЗПИСКИ на протоколите на СИК за избори за народни </w:t>
      </w:r>
      <w:r w:rsidRPr="0003269B">
        <w:rPr>
          <w:sz w:val="24"/>
          <w:szCs w:val="24"/>
        </w:rPr>
        <w:t>представители в отделни архивни кутии по ОБЩИНИ.</w:t>
      </w:r>
    </w:p>
    <w:p w:rsidR="00BC06E1" w:rsidRPr="0003269B" w:rsidRDefault="00BC06E1" w:rsidP="0003269B">
      <w:pPr>
        <w:pStyle w:val="a5"/>
        <w:spacing w:line="360" w:lineRule="auto"/>
        <w:ind w:left="0"/>
        <w:rPr>
          <w:sz w:val="24"/>
          <w:szCs w:val="24"/>
        </w:rPr>
      </w:pPr>
      <w:r w:rsidRPr="0003269B">
        <w:rPr>
          <w:sz w:val="24"/>
          <w:szCs w:val="24"/>
        </w:rPr>
        <w:t>Техническите сътрудници подреждат пликовете с избирателните списъци, декларациите и удостоверенията към тях, списъците на заличените лица и списъците за допълнително вписване на придружителите в отделни кутии, които следва в 3-дневен срок в последствие да се предадат на ТЗ „ГРАО“ за</w:t>
      </w:r>
      <w:r w:rsidRPr="0003269B">
        <w:rPr>
          <w:spacing w:val="-7"/>
          <w:sz w:val="24"/>
          <w:szCs w:val="24"/>
        </w:rPr>
        <w:t xml:space="preserve"> </w:t>
      </w:r>
      <w:r w:rsidRPr="0003269B">
        <w:rPr>
          <w:sz w:val="24"/>
          <w:szCs w:val="24"/>
        </w:rPr>
        <w:t>проверка.</w:t>
      </w:r>
    </w:p>
    <w:p w:rsidR="00423A86" w:rsidRPr="00423A86" w:rsidRDefault="00BC06E1" w:rsidP="0003269B">
      <w:pPr>
        <w:pStyle w:val="a5"/>
        <w:spacing w:line="360" w:lineRule="auto"/>
        <w:ind w:left="0"/>
        <w:rPr>
          <w:sz w:val="24"/>
          <w:szCs w:val="24"/>
        </w:rPr>
      </w:pPr>
      <w:r w:rsidRPr="0003269B">
        <w:rPr>
          <w:sz w:val="24"/>
          <w:szCs w:val="24"/>
        </w:rPr>
        <w:t xml:space="preserve">Събират всички пликове с </w:t>
      </w:r>
      <w:proofErr w:type="spellStart"/>
      <w:r w:rsidRPr="0003269B">
        <w:rPr>
          <w:sz w:val="24"/>
          <w:szCs w:val="24"/>
        </w:rPr>
        <w:t>флашк</w:t>
      </w:r>
      <w:r w:rsidR="00423A86">
        <w:rPr>
          <w:sz w:val="24"/>
          <w:szCs w:val="24"/>
        </w:rPr>
        <w:t>и</w:t>
      </w:r>
      <w:proofErr w:type="spellEnd"/>
      <w:r w:rsidR="00423A86">
        <w:rPr>
          <w:sz w:val="24"/>
          <w:szCs w:val="24"/>
        </w:rPr>
        <w:t xml:space="preserve"> и </w:t>
      </w:r>
      <w:proofErr w:type="spellStart"/>
      <w:r w:rsidR="00423A86">
        <w:rPr>
          <w:sz w:val="24"/>
          <w:szCs w:val="24"/>
        </w:rPr>
        <w:t>смарт</w:t>
      </w:r>
      <w:proofErr w:type="spellEnd"/>
      <w:r w:rsidR="00423A86">
        <w:rPr>
          <w:sz w:val="24"/>
          <w:szCs w:val="24"/>
        </w:rPr>
        <w:t xml:space="preserve"> карти в отделен кашон</w:t>
      </w:r>
    </w:p>
    <w:p w:rsidR="00BC06E1" w:rsidRPr="00423A86" w:rsidRDefault="00BC06E1" w:rsidP="00423A86">
      <w:pPr>
        <w:pStyle w:val="1"/>
        <w:numPr>
          <w:ilvl w:val="0"/>
          <w:numId w:val="2"/>
        </w:numPr>
        <w:tabs>
          <w:tab w:val="left" w:pos="1510"/>
        </w:tabs>
        <w:spacing w:before="0" w:line="360" w:lineRule="auto"/>
        <w:ind w:left="0" w:firstLine="0"/>
        <w:rPr>
          <w:sz w:val="24"/>
          <w:szCs w:val="24"/>
        </w:rPr>
      </w:pPr>
      <w:r w:rsidRPr="00423A86">
        <w:rPr>
          <w:sz w:val="24"/>
          <w:szCs w:val="24"/>
          <w:u w:val="single"/>
        </w:rPr>
        <w:t>Указания за провеждане на изборите за</w:t>
      </w:r>
      <w:r w:rsidR="00423A86">
        <w:rPr>
          <w:sz w:val="24"/>
          <w:szCs w:val="24"/>
          <w:u w:val="single"/>
        </w:rPr>
        <w:t xml:space="preserve"> президент и вицепрезидент и за  народни представители  на 14 ноември </w:t>
      </w:r>
      <w:r w:rsidRPr="00423A86">
        <w:rPr>
          <w:sz w:val="24"/>
          <w:szCs w:val="24"/>
          <w:u w:val="single"/>
        </w:rPr>
        <w:t>2021 година в условията на обявена извънредна епидемична обстановка във връзка с</w:t>
      </w:r>
      <w:r w:rsidRPr="00423A86">
        <w:rPr>
          <w:spacing w:val="-15"/>
          <w:sz w:val="24"/>
          <w:szCs w:val="24"/>
          <w:u w:val="single"/>
        </w:rPr>
        <w:t xml:space="preserve"> </w:t>
      </w:r>
      <w:r w:rsidRPr="00423A86">
        <w:rPr>
          <w:sz w:val="24"/>
          <w:szCs w:val="24"/>
          <w:u w:val="single"/>
        </w:rPr>
        <w:t>COVID-19.</w:t>
      </w:r>
    </w:p>
    <w:p w:rsidR="00BC06E1" w:rsidRPr="0003269B" w:rsidRDefault="00BC06E1" w:rsidP="0003269B">
      <w:pPr>
        <w:pStyle w:val="a5"/>
        <w:spacing w:line="360" w:lineRule="auto"/>
        <w:ind w:left="0"/>
        <w:rPr>
          <w:sz w:val="24"/>
          <w:szCs w:val="24"/>
        </w:rPr>
      </w:pPr>
      <w:r w:rsidRPr="0003269B">
        <w:rPr>
          <w:sz w:val="24"/>
          <w:szCs w:val="24"/>
        </w:rPr>
        <w:t xml:space="preserve">Във всеки един етап по настоящия оперативен план следва да се съблюдава спазването на мерките, предвидени в указанията за провеждане на </w:t>
      </w:r>
      <w:proofErr w:type="spellStart"/>
      <w:r w:rsidRPr="0003269B">
        <w:rPr>
          <w:sz w:val="24"/>
          <w:szCs w:val="24"/>
        </w:rPr>
        <w:t>изборите.в</w:t>
      </w:r>
      <w:proofErr w:type="spellEnd"/>
      <w:r w:rsidRPr="0003269B">
        <w:rPr>
          <w:sz w:val="24"/>
          <w:szCs w:val="24"/>
        </w:rPr>
        <w:t xml:space="preserve"> условията на обявена извънредна епидемична обстановка във връзка с COVID-19, издадени от Министерство на здравеопазването.</w:t>
      </w:r>
    </w:p>
    <w:p w:rsidR="00BC06E1" w:rsidRPr="0003269B" w:rsidRDefault="00BC06E1" w:rsidP="0003269B">
      <w:pPr>
        <w:pStyle w:val="a5"/>
        <w:spacing w:line="360" w:lineRule="auto"/>
        <w:ind w:left="0"/>
        <w:rPr>
          <w:sz w:val="24"/>
          <w:szCs w:val="24"/>
        </w:rPr>
      </w:pPr>
      <w:r w:rsidRPr="0003269B">
        <w:rPr>
          <w:b/>
          <w:sz w:val="24"/>
          <w:szCs w:val="24"/>
          <w:u w:val="single"/>
        </w:rPr>
        <w:t>VІI. Връзка с медиите</w:t>
      </w:r>
      <w:r w:rsidRPr="0003269B">
        <w:rPr>
          <w:b/>
          <w:sz w:val="24"/>
          <w:szCs w:val="24"/>
        </w:rPr>
        <w:t xml:space="preserve"> </w:t>
      </w:r>
      <w:r w:rsidRPr="0003269B">
        <w:rPr>
          <w:sz w:val="24"/>
          <w:szCs w:val="24"/>
        </w:rPr>
        <w:t>и предаване на информация относно избирателната активност и дейността на РИК – Кърджали: Величка Георгиева.</w:t>
      </w:r>
    </w:p>
    <w:p w:rsidR="00BC06E1" w:rsidRPr="0003269B" w:rsidRDefault="00BC06E1" w:rsidP="0003269B">
      <w:pPr>
        <w:pStyle w:val="1"/>
        <w:spacing w:before="0" w:line="360" w:lineRule="auto"/>
        <w:ind w:left="0" w:firstLine="0"/>
        <w:rPr>
          <w:sz w:val="24"/>
          <w:szCs w:val="24"/>
        </w:rPr>
      </w:pPr>
      <w:r w:rsidRPr="0003269B">
        <w:rPr>
          <w:sz w:val="24"/>
          <w:szCs w:val="24"/>
          <w:u w:val="single"/>
        </w:rPr>
        <w:t>VІIІ. НЕ ПО-КЪСНО от 48 часа</w:t>
      </w:r>
      <w:r w:rsidRPr="0003269B">
        <w:rPr>
          <w:sz w:val="24"/>
          <w:szCs w:val="24"/>
        </w:rPr>
        <w:t xml:space="preserve"> от получаване на протоколите на секционните комисии РИК е длъжна да предаде в посоченият по – долу ред (по възможност обособени в отделни папки / кашони) и предаде в ЦИК следните</w:t>
      </w:r>
      <w:r w:rsidRPr="0003269B">
        <w:rPr>
          <w:spacing w:val="-3"/>
          <w:sz w:val="24"/>
          <w:szCs w:val="24"/>
        </w:rPr>
        <w:t xml:space="preserve"> </w:t>
      </w:r>
      <w:r w:rsidRPr="0003269B">
        <w:rPr>
          <w:sz w:val="24"/>
          <w:szCs w:val="24"/>
        </w:rPr>
        <w:t>документи:</w:t>
      </w:r>
    </w:p>
    <w:p w:rsidR="00381D22" w:rsidRPr="0003269B" w:rsidRDefault="00381D22" w:rsidP="0003269B">
      <w:pPr>
        <w:spacing w:line="360" w:lineRule="auto"/>
        <w:jc w:val="both"/>
        <w:rPr>
          <w:b/>
          <w:bCs/>
          <w:sz w:val="24"/>
          <w:szCs w:val="24"/>
        </w:rPr>
      </w:pPr>
      <w:r w:rsidRPr="0003269B">
        <w:rPr>
          <w:b/>
          <w:bCs/>
          <w:sz w:val="24"/>
          <w:szCs w:val="24"/>
        </w:rPr>
        <w:t>11. Предаване на изборните книжа и материали от РИК на ЦИК</w:t>
      </w:r>
    </w:p>
    <w:p w:rsidR="00381D22" w:rsidRPr="0003269B" w:rsidRDefault="00381D22" w:rsidP="0003269B">
      <w:pPr>
        <w:spacing w:line="360" w:lineRule="auto"/>
        <w:jc w:val="both"/>
        <w:rPr>
          <w:sz w:val="24"/>
          <w:szCs w:val="24"/>
        </w:rPr>
      </w:pPr>
      <w:r w:rsidRPr="0003269B">
        <w:rPr>
          <w:sz w:val="24"/>
          <w:szCs w:val="24"/>
        </w:rPr>
        <w:t>Незабавно след приключване на дейностите по обработка в ИП РИК е длъжна да подреди за всеки вид избор в посочения по-долу ред (по възможност обособени в отделни папки/кашони) и предаде в ЦИК не по-късно от 24 часа на 15.11.2021 г. (понеделник) следните документи и материали:</w:t>
      </w:r>
    </w:p>
    <w:p w:rsidR="00381D22" w:rsidRPr="0003269B" w:rsidRDefault="00381D22" w:rsidP="0003269B">
      <w:pPr>
        <w:spacing w:line="360" w:lineRule="auto"/>
        <w:jc w:val="both"/>
        <w:rPr>
          <w:sz w:val="24"/>
          <w:szCs w:val="24"/>
        </w:rPr>
      </w:pPr>
      <w:r w:rsidRPr="0003269B">
        <w:rPr>
          <w:sz w:val="24"/>
          <w:szCs w:val="24"/>
        </w:rPr>
        <w:t xml:space="preserve">а) протокол на РИК за определяне на резултатите от гласуването – Приложение № 116-ПВР-хм и Приложение № 117-НС-хм от изборните книжа. Всеки протокол е в два екземпляра и </w:t>
      </w:r>
      <w:r w:rsidRPr="0003269B">
        <w:rPr>
          <w:b/>
          <w:bCs/>
          <w:sz w:val="24"/>
          <w:szCs w:val="24"/>
        </w:rPr>
        <w:t>се предава НЕРАЗПЛАСТЕН</w:t>
      </w:r>
      <w:r w:rsidRPr="0003269B">
        <w:rPr>
          <w:sz w:val="24"/>
          <w:szCs w:val="24"/>
        </w:rPr>
        <w:t>;</w:t>
      </w:r>
    </w:p>
    <w:p w:rsidR="00381D22" w:rsidRPr="0003269B" w:rsidRDefault="00381D22" w:rsidP="0003269B">
      <w:pPr>
        <w:spacing w:line="360" w:lineRule="auto"/>
        <w:jc w:val="both"/>
        <w:rPr>
          <w:sz w:val="24"/>
          <w:szCs w:val="24"/>
        </w:rPr>
      </w:pPr>
      <w:r w:rsidRPr="0003269B">
        <w:rPr>
          <w:sz w:val="24"/>
          <w:szCs w:val="24"/>
        </w:rPr>
        <w:t xml:space="preserve">б) първите (белите) екземпляри от протоколите на </w:t>
      </w:r>
      <w:r w:rsidRPr="0003269B">
        <w:rPr>
          <w:bCs/>
          <w:sz w:val="24"/>
          <w:szCs w:val="24"/>
        </w:rPr>
        <w:t>СИК/ПСИК</w:t>
      </w:r>
      <w:r w:rsidRPr="0003269B">
        <w:rPr>
          <w:sz w:val="24"/>
          <w:szCs w:val="24"/>
        </w:rPr>
        <w:t xml:space="preserve"> за установяване на резултатите от гласуването в изборите за президент и вицепрезидент на републиката и за народни представители, предназначени за ЦИК (</w:t>
      </w:r>
      <w:proofErr w:type="spellStart"/>
      <w:r w:rsidRPr="0003269B">
        <w:rPr>
          <w:sz w:val="24"/>
          <w:szCs w:val="24"/>
        </w:rPr>
        <w:t>разпластени</w:t>
      </w:r>
      <w:proofErr w:type="spellEnd"/>
      <w:r w:rsidRPr="0003269B">
        <w:rPr>
          <w:sz w:val="24"/>
          <w:szCs w:val="24"/>
        </w:rPr>
        <w:t>) – Приложение № 100-ПВР-х или Приложение № 101-ПВР-м, съответно Приложение № 102-ПВР-хм, Приложение № 103-ПВР-кр (когато има такива); Приложение № 108-НС-х или Приложение № 109-НС-м, съответно Приложение № 110-НС-хм, Приложение № 111-НС-кр (когато има такива);</w:t>
      </w:r>
    </w:p>
    <w:p w:rsidR="00381D22" w:rsidRPr="0003269B" w:rsidRDefault="00381D22" w:rsidP="0003269B">
      <w:pPr>
        <w:spacing w:line="360" w:lineRule="auto"/>
        <w:jc w:val="both"/>
        <w:rPr>
          <w:sz w:val="24"/>
          <w:szCs w:val="24"/>
        </w:rPr>
      </w:pPr>
      <w:r w:rsidRPr="0003269B">
        <w:rPr>
          <w:sz w:val="24"/>
          <w:szCs w:val="24"/>
        </w:rPr>
        <w:lastRenderedPageBreak/>
        <w:t>в) финалните протоколи от машинното гласуване в изборите за президент и вицепрезидент на републиката и за народни представители (подреждат се отделно от протоколите по буква „б“ за всеки вид избор);</w:t>
      </w:r>
    </w:p>
    <w:p w:rsidR="00381D22" w:rsidRPr="0003269B" w:rsidRDefault="00381D22" w:rsidP="0003269B">
      <w:pPr>
        <w:spacing w:line="360" w:lineRule="auto"/>
        <w:jc w:val="both"/>
        <w:rPr>
          <w:sz w:val="24"/>
          <w:szCs w:val="24"/>
        </w:rPr>
      </w:pPr>
      <w:r w:rsidRPr="0003269B">
        <w:rPr>
          <w:sz w:val="24"/>
          <w:szCs w:val="24"/>
        </w:rPr>
        <w:t xml:space="preserve">г) копия на разписките, издадени от РИК на </w:t>
      </w:r>
      <w:r w:rsidRPr="0003269B">
        <w:rPr>
          <w:bCs/>
          <w:sz w:val="24"/>
          <w:szCs w:val="24"/>
        </w:rPr>
        <w:t>СИК/ПСИК</w:t>
      </w:r>
      <w:r w:rsidRPr="0003269B">
        <w:rPr>
          <w:sz w:val="24"/>
          <w:szCs w:val="24"/>
        </w:rPr>
        <w:t xml:space="preserve">, съдържащи числовите данни от протокола на всяка </w:t>
      </w:r>
      <w:r w:rsidRPr="0003269B">
        <w:rPr>
          <w:bCs/>
          <w:sz w:val="24"/>
          <w:szCs w:val="24"/>
        </w:rPr>
        <w:t>СИК/ПСИК</w:t>
      </w:r>
      <w:r w:rsidRPr="0003269B">
        <w:rPr>
          <w:sz w:val="24"/>
          <w:szCs w:val="24"/>
        </w:rPr>
        <w:t>, подредени по секции по възходящ ред на номера на секцията за всеки отделен вид избор;</w:t>
      </w:r>
    </w:p>
    <w:p w:rsidR="00381D22" w:rsidRPr="0003269B" w:rsidRDefault="00381D22" w:rsidP="0003269B">
      <w:pPr>
        <w:spacing w:line="360" w:lineRule="auto"/>
        <w:jc w:val="both"/>
        <w:rPr>
          <w:sz w:val="24"/>
          <w:szCs w:val="24"/>
        </w:rPr>
      </w:pPr>
      <w:r w:rsidRPr="0003269B">
        <w:rPr>
          <w:sz w:val="24"/>
          <w:szCs w:val="24"/>
        </w:rPr>
        <w:t>д</w:t>
      </w:r>
      <w:r w:rsidRPr="0003269B">
        <w:rPr>
          <w:sz w:val="24"/>
          <w:szCs w:val="24"/>
          <w:lang w:val="ru-RU"/>
        </w:rPr>
        <w:t>) </w:t>
      </w:r>
      <w:r w:rsidRPr="0003269B">
        <w:rPr>
          <w:sz w:val="24"/>
          <w:szCs w:val="24"/>
        </w:rPr>
        <w:t>копие на компютърната разпечатка на данните за протокола и решението на РИК, предоставена от ИП, за всеки отделен вид избор;</w:t>
      </w:r>
    </w:p>
    <w:p w:rsidR="00381D22" w:rsidRPr="0003269B" w:rsidRDefault="00381D22" w:rsidP="0003269B">
      <w:pPr>
        <w:spacing w:line="360" w:lineRule="auto"/>
        <w:jc w:val="both"/>
        <w:rPr>
          <w:sz w:val="24"/>
          <w:szCs w:val="24"/>
        </w:rPr>
      </w:pPr>
      <w:r w:rsidRPr="0003269B">
        <w:rPr>
          <w:sz w:val="24"/>
          <w:szCs w:val="24"/>
        </w:rPr>
        <w:t>е) списък на получените протоколи на СИК с кодовете на разписките им за всеки отделен вид избор; </w:t>
      </w:r>
    </w:p>
    <w:p w:rsidR="00381D22" w:rsidRPr="0003269B" w:rsidRDefault="00381D22" w:rsidP="0003269B">
      <w:pPr>
        <w:spacing w:line="360" w:lineRule="auto"/>
        <w:jc w:val="both"/>
        <w:rPr>
          <w:sz w:val="24"/>
          <w:szCs w:val="24"/>
        </w:rPr>
      </w:pPr>
      <w:r w:rsidRPr="0003269B">
        <w:rPr>
          <w:sz w:val="24"/>
          <w:szCs w:val="24"/>
        </w:rPr>
        <w:t>ж) по</w:t>
      </w:r>
      <w:r w:rsidRPr="0003269B">
        <w:rPr>
          <w:b/>
          <w:bCs/>
          <w:sz w:val="24"/>
          <w:szCs w:val="24"/>
        </w:rPr>
        <w:t xml:space="preserve"> два броя записващи технически устройства</w:t>
      </w:r>
      <w:r w:rsidRPr="0003269B">
        <w:rPr>
          <w:sz w:val="24"/>
          <w:szCs w:val="24"/>
        </w:rPr>
        <w:t xml:space="preserve"> (флаш памети) от всяка машина, всяко поставено в отделен плик, съгласно Решение № 896-ПВР/НС от 10.11.2021 г., както и по </w:t>
      </w:r>
      <w:r w:rsidRPr="0003269B">
        <w:rPr>
          <w:b/>
          <w:sz w:val="24"/>
          <w:szCs w:val="24"/>
        </w:rPr>
        <w:t>пет броя смарткарти</w:t>
      </w:r>
      <w:r w:rsidRPr="0003269B">
        <w:rPr>
          <w:sz w:val="24"/>
          <w:szCs w:val="24"/>
        </w:rPr>
        <w:t xml:space="preserve"> за всяка от машините по секции, в които има машинно гласуване, с изписан пълен номер на секцията върху всеки плик;</w:t>
      </w:r>
    </w:p>
    <w:p w:rsidR="00381D22" w:rsidRPr="0003269B" w:rsidRDefault="00381D22" w:rsidP="0003269B">
      <w:pPr>
        <w:spacing w:line="360" w:lineRule="auto"/>
        <w:jc w:val="both"/>
        <w:rPr>
          <w:sz w:val="24"/>
          <w:szCs w:val="24"/>
        </w:rPr>
      </w:pPr>
      <w:r w:rsidRPr="0003269B">
        <w:rPr>
          <w:sz w:val="24"/>
          <w:szCs w:val="24"/>
        </w:rPr>
        <w:t>з</w:t>
      </w:r>
      <w:r w:rsidRPr="0003269B">
        <w:rPr>
          <w:sz w:val="24"/>
          <w:szCs w:val="24"/>
          <w:lang w:val="ru-RU"/>
        </w:rPr>
        <w:t>)</w:t>
      </w:r>
      <w:r w:rsidRPr="0003269B">
        <w:rPr>
          <w:sz w:val="24"/>
          <w:szCs w:val="24"/>
        </w:rPr>
        <w:t xml:space="preserve"> по два броя технически носители с числовите данни от обработката на протоколите на </w:t>
      </w:r>
      <w:r w:rsidRPr="0003269B">
        <w:rPr>
          <w:bCs/>
          <w:sz w:val="24"/>
          <w:szCs w:val="24"/>
        </w:rPr>
        <w:t>СИК/ПСИК</w:t>
      </w:r>
      <w:r w:rsidRPr="0003269B">
        <w:rPr>
          <w:sz w:val="24"/>
          <w:szCs w:val="24"/>
        </w:rPr>
        <w:t xml:space="preserve"> от изборите за народни представители и от изборите за президент и вицепрезидент на републиката;</w:t>
      </w:r>
    </w:p>
    <w:p w:rsidR="00381D22" w:rsidRPr="0003269B" w:rsidRDefault="00381D22" w:rsidP="0003269B">
      <w:pPr>
        <w:spacing w:line="360" w:lineRule="auto"/>
        <w:jc w:val="both"/>
        <w:rPr>
          <w:sz w:val="24"/>
          <w:szCs w:val="24"/>
        </w:rPr>
      </w:pPr>
      <w:r w:rsidRPr="0003269B">
        <w:rPr>
          <w:sz w:val="24"/>
          <w:szCs w:val="24"/>
        </w:rPr>
        <w:t>и) протоколи за предаване на сгрешен и приемане на нов формуляр на СИК/ПСИК и др.;</w:t>
      </w:r>
    </w:p>
    <w:p w:rsidR="00381D22" w:rsidRPr="0003269B" w:rsidRDefault="00381D22" w:rsidP="0003269B">
      <w:pPr>
        <w:spacing w:line="360" w:lineRule="auto"/>
        <w:jc w:val="both"/>
        <w:rPr>
          <w:sz w:val="24"/>
          <w:szCs w:val="24"/>
        </w:rPr>
      </w:pPr>
      <w:r w:rsidRPr="0003269B">
        <w:rPr>
          <w:sz w:val="24"/>
          <w:szCs w:val="24"/>
        </w:rPr>
        <w:t>к) решението на РИК за избран независим кандидат за народен представител (когато има такъв);</w:t>
      </w:r>
    </w:p>
    <w:p w:rsidR="00381D22" w:rsidRPr="0003269B" w:rsidRDefault="00381D22" w:rsidP="0003269B">
      <w:pPr>
        <w:spacing w:line="360" w:lineRule="auto"/>
        <w:jc w:val="both"/>
        <w:rPr>
          <w:sz w:val="24"/>
          <w:szCs w:val="24"/>
        </w:rPr>
      </w:pPr>
      <w:r w:rsidRPr="0003269B">
        <w:rPr>
          <w:sz w:val="24"/>
          <w:szCs w:val="24"/>
        </w:rPr>
        <w:t xml:space="preserve">л) опис на секциите с машинно гласуване с посочен брой флаш памети (ЗТУ) и </w:t>
      </w:r>
      <w:proofErr w:type="spellStart"/>
      <w:r w:rsidRPr="0003269B">
        <w:rPr>
          <w:sz w:val="24"/>
          <w:szCs w:val="24"/>
        </w:rPr>
        <w:t>смарт</w:t>
      </w:r>
      <w:proofErr w:type="spellEnd"/>
      <w:r w:rsidRPr="0003269B">
        <w:rPr>
          <w:sz w:val="24"/>
          <w:szCs w:val="24"/>
        </w:rPr>
        <w:t xml:space="preserve"> карти;</w:t>
      </w:r>
    </w:p>
    <w:p w:rsidR="00381D22" w:rsidRPr="0003269B" w:rsidRDefault="00381D22" w:rsidP="0003269B">
      <w:pPr>
        <w:spacing w:line="360" w:lineRule="auto"/>
        <w:jc w:val="both"/>
        <w:rPr>
          <w:sz w:val="24"/>
          <w:szCs w:val="24"/>
        </w:rPr>
      </w:pPr>
      <w:r w:rsidRPr="0003269B">
        <w:rPr>
          <w:sz w:val="24"/>
          <w:szCs w:val="24"/>
        </w:rPr>
        <w:t>м) протоколи – Приложение № 9-ПВР и Приложение № 13-НС към Решение № 882-ПВР/НС от 09.11.2021 г.</w:t>
      </w:r>
    </w:p>
    <w:p w:rsidR="00381D22" w:rsidRPr="0003269B" w:rsidRDefault="00381D22" w:rsidP="0003269B">
      <w:pPr>
        <w:spacing w:line="360" w:lineRule="auto"/>
        <w:jc w:val="both"/>
        <w:rPr>
          <w:b/>
          <w:sz w:val="24"/>
          <w:szCs w:val="24"/>
          <w:highlight w:val="yellow"/>
        </w:rPr>
      </w:pPr>
      <w:r w:rsidRPr="0003269B">
        <w:rPr>
          <w:sz w:val="24"/>
          <w:szCs w:val="24"/>
        </w:rPr>
        <w:t>След установяване наличието на изброените по-горе документи и материали ЦИК и РИК подписват протокол.</w:t>
      </w:r>
    </w:p>
    <w:p w:rsidR="00BC06E1" w:rsidRPr="0003269B" w:rsidRDefault="00BC06E1" w:rsidP="0003269B">
      <w:pPr>
        <w:pStyle w:val="1"/>
        <w:spacing w:before="0" w:line="360" w:lineRule="auto"/>
        <w:ind w:left="0" w:firstLine="0"/>
        <w:rPr>
          <w:sz w:val="24"/>
          <w:szCs w:val="24"/>
        </w:rPr>
      </w:pPr>
      <w:r w:rsidRPr="0003269B">
        <w:rPr>
          <w:sz w:val="24"/>
          <w:szCs w:val="24"/>
        </w:rPr>
        <w:t>При подреждането на документите към протокола на РИК се прилагат протоколите и решенията на СИК, както и решенията на РИК по сигналите и жалбите, постъпили в изборния ден.</w:t>
      </w:r>
    </w:p>
    <w:p w:rsidR="00BC06E1" w:rsidRPr="0003269B" w:rsidRDefault="00BC06E1" w:rsidP="0003269B">
      <w:pPr>
        <w:pStyle w:val="a5"/>
        <w:spacing w:line="360" w:lineRule="auto"/>
        <w:ind w:left="0"/>
        <w:rPr>
          <w:sz w:val="24"/>
          <w:szCs w:val="24"/>
        </w:rPr>
      </w:pPr>
      <w:r w:rsidRPr="0003269B">
        <w:rPr>
          <w:sz w:val="24"/>
          <w:szCs w:val="24"/>
        </w:rPr>
        <w:t xml:space="preserve">След установяване наличието на изброените по-горе документи и материали ЦИК и РИК подписват протокол – </w:t>
      </w:r>
      <w:r w:rsidRPr="00AF5541">
        <w:rPr>
          <w:b/>
          <w:sz w:val="24"/>
          <w:szCs w:val="24"/>
        </w:rPr>
        <w:t>Приложение №</w:t>
      </w:r>
      <w:r w:rsidR="00423A86" w:rsidRPr="00AF5541">
        <w:rPr>
          <w:b/>
          <w:sz w:val="24"/>
          <w:szCs w:val="24"/>
        </w:rPr>
        <w:t>116</w:t>
      </w:r>
      <w:r w:rsidR="00D03161" w:rsidRPr="00AF5541">
        <w:rPr>
          <w:b/>
          <w:sz w:val="24"/>
          <w:szCs w:val="24"/>
        </w:rPr>
        <w:t>-ПВР-</w:t>
      </w:r>
      <w:r w:rsidR="00AF5541">
        <w:rPr>
          <w:b/>
          <w:sz w:val="24"/>
          <w:szCs w:val="24"/>
        </w:rPr>
        <w:t>хм</w:t>
      </w:r>
      <w:r w:rsidR="00423A86" w:rsidRPr="00AF5541">
        <w:rPr>
          <w:b/>
          <w:sz w:val="24"/>
          <w:szCs w:val="24"/>
        </w:rPr>
        <w:t xml:space="preserve"> и №117</w:t>
      </w:r>
      <w:r w:rsidR="00D03161" w:rsidRPr="00AF5541">
        <w:rPr>
          <w:b/>
          <w:sz w:val="24"/>
          <w:szCs w:val="24"/>
        </w:rPr>
        <w:t>–</w:t>
      </w:r>
      <w:r w:rsidRPr="00AF5541">
        <w:rPr>
          <w:b/>
          <w:sz w:val="24"/>
          <w:szCs w:val="24"/>
        </w:rPr>
        <w:t>НС</w:t>
      </w:r>
      <w:r w:rsidR="00D03161" w:rsidRPr="00AF5541">
        <w:rPr>
          <w:b/>
          <w:sz w:val="24"/>
          <w:szCs w:val="24"/>
        </w:rPr>
        <w:t>-</w:t>
      </w:r>
      <w:r w:rsidR="00AF5541">
        <w:rPr>
          <w:b/>
          <w:sz w:val="24"/>
          <w:szCs w:val="24"/>
        </w:rPr>
        <w:t>хм</w:t>
      </w:r>
      <w:r w:rsidRPr="0003269B">
        <w:rPr>
          <w:sz w:val="24"/>
          <w:szCs w:val="24"/>
        </w:rPr>
        <w:t xml:space="preserve"> от изборните книжа.</w:t>
      </w:r>
    </w:p>
    <w:p w:rsidR="00BC06E1" w:rsidRPr="0003269B" w:rsidRDefault="00BC06E1" w:rsidP="0003269B">
      <w:pPr>
        <w:pStyle w:val="a5"/>
        <w:spacing w:line="360" w:lineRule="auto"/>
        <w:ind w:left="0"/>
        <w:rPr>
          <w:sz w:val="24"/>
          <w:szCs w:val="24"/>
        </w:rPr>
      </w:pPr>
      <w:r w:rsidRPr="0003269B">
        <w:rPr>
          <w:sz w:val="24"/>
          <w:szCs w:val="24"/>
        </w:rPr>
        <w:t xml:space="preserve">ПРЕДСЕДАТЕЛ: </w:t>
      </w:r>
    </w:p>
    <w:p w:rsidR="00BC06E1" w:rsidRPr="0003269B" w:rsidRDefault="00BC06E1" w:rsidP="0003269B">
      <w:pPr>
        <w:pStyle w:val="a5"/>
        <w:spacing w:line="360" w:lineRule="auto"/>
        <w:ind w:left="0"/>
        <w:rPr>
          <w:sz w:val="24"/>
          <w:szCs w:val="24"/>
        </w:rPr>
      </w:pPr>
      <w:r w:rsidRPr="0003269B">
        <w:rPr>
          <w:sz w:val="24"/>
          <w:szCs w:val="24"/>
        </w:rPr>
        <w:t>Величка Георгиева</w:t>
      </w:r>
    </w:p>
    <w:p w:rsidR="00BC06E1" w:rsidRPr="0003269B" w:rsidRDefault="00BC06E1" w:rsidP="0003269B">
      <w:pPr>
        <w:pStyle w:val="a5"/>
        <w:spacing w:line="360" w:lineRule="auto"/>
        <w:ind w:left="0"/>
        <w:rPr>
          <w:sz w:val="24"/>
          <w:szCs w:val="24"/>
        </w:rPr>
      </w:pPr>
      <w:r w:rsidRPr="0003269B">
        <w:rPr>
          <w:sz w:val="24"/>
          <w:szCs w:val="24"/>
        </w:rPr>
        <w:t>СЕКРЕТАР:</w:t>
      </w:r>
    </w:p>
    <w:p w:rsidR="00AA1F70" w:rsidRPr="0003269B" w:rsidRDefault="00BC06E1" w:rsidP="0080616C">
      <w:pPr>
        <w:pStyle w:val="a5"/>
        <w:spacing w:line="360" w:lineRule="auto"/>
        <w:ind w:left="0"/>
        <w:rPr>
          <w:sz w:val="24"/>
          <w:szCs w:val="24"/>
        </w:rPr>
      </w:pPr>
      <w:r w:rsidRPr="0003269B">
        <w:rPr>
          <w:sz w:val="24"/>
          <w:szCs w:val="24"/>
        </w:rPr>
        <w:t>Беркант Барзат</w:t>
      </w:r>
    </w:p>
    <w:sectPr w:rsidR="00AA1F70" w:rsidRPr="0003269B" w:rsidSect="00527865">
      <w:footerReference w:type="default" r:id="rId9"/>
      <w:pgSz w:w="11910" w:h="16840"/>
      <w:pgMar w:top="1200" w:right="1300" w:bottom="920" w:left="1320" w:header="0" w:footer="7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8B" w:rsidRDefault="00BC1F8B" w:rsidP="0003269B">
      <w:r>
        <w:separator/>
      </w:r>
    </w:p>
  </w:endnote>
  <w:endnote w:type="continuationSeparator" w:id="0">
    <w:p w:rsidR="00BC1F8B" w:rsidRDefault="00BC1F8B" w:rsidP="0003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9B" w:rsidRDefault="0003269B">
    <w:pPr>
      <w:pStyle w:val="ac"/>
    </w:pPr>
    <w:r>
      <w:rPr>
        <w:noProof/>
        <w:color w:val="808080" w:themeColor="background1" w:themeShade="80"/>
        <w:lang w:eastAsia="bg-BG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10226040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Група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Правоъгъл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' г.'"/>
                                <w:lid w:val="bg-BG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3269B" w:rsidRDefault="0003269B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  <w:p w:rsidR="0003269B" w:rsidRDefault="0003269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а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">
              <v:rect id="Правоъгълник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' г.'"/>
                          <w:lid w:val="bg-BG"/>
                          <w:storeMappedDataAs w:val="dateTime"/>
                          <w:calendar w:val="gregorian"/>
                        </w:date>
                      </w:sdtPr>
                      <w:sdtContent>
                        <w:p w:rsidR="0003269B" w:rsidRDefault="0003269B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[Дата]</w:t>
                          </w:r>
                        </w:p>
                      </w:sdtContent>
                    </w:sdt>
                    <w:p w:rsidR="0003269B" w:rsidRDefault="0003269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10226040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авоъгъл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3269B" w:rsidRDefault="0003269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D3161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авоъгълник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" fillcolor="black [3213]" stroked="f" strokeweight="3pt">
              <v:textbox>
                <w:txbxContent>
                  <w:p w:rsidR="0003269B" w:rsidRDefault="0003269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D3161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6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8B" w:rsidRDefault="00BC1F8B" w:rsidP="0003269B">
      <w:r>
        <w:separator/>
      </w:r>
    </w:p>
  </w:footnote>
  <w:footnote w:type="continuationSeparator" w:id="0">
    <w:p w:rsidR="00BC1F8B" w:rsidRDefault="00BC1F8B" w:rsidP="0003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650A"/>
    <w:multiLevelType w:val="hybridMultilevel"/>
    <w:tmpl w:val="E61A012E"/>
    <w:lvl w:ilvl="0" w:tplc="8FA42CDC">
      <w:numFmt w:val="bullet"/>
      <w:lvlText w:val="-"/>
      <w:lvlJc w:val="left"/>
      <w:pPr>
        <w:ind w:left="100" w:hanging="268"/>
      </w:pPr>
      <w:rPr>
        <w:rFonts w:ascii="Times New Roman" w:eastAsia="Times New Roman" w:hAnsi="Times New Roman" w:cs="Times New Roman" w:hint="default"/>
        <w:b/>
        <w:bCs/>
        <w:spacing w:val="-35"/>
        <w:w w:val="100"/>
        <w:sz w:val="28"/>
        <w:szCs w:val="28"/>
        <w:lang w:val="bg-BG" w:eastAsia="en-US" w:bidi="ar-SA"/>
      </w:rPr>
    </w:lvl>
    <w:lvl w:ilvl="1" w:tplc="67AA80D4">
      <w:numFmt w:val="bullet"/>
      <w:lvlText w:val="•"/>
      <w:lvlJc w:val="left"/>
      <w:pPr>
        <w:ind w:left="1018" w:hanging="268"/>
      </w:pPr>
      <w:rPr>
        <w:lang w:val="bg-BG" w:eastAsia="en-US" w:bidi="ar-SA"/>
      </w:rPr>
    </w:lvl>
    <w:lvl w:ilvl="2" w:tplc="BBA07CE0">
      <w:numFmt w:val="bullet"/>
      <w:lvlText w:val="•"/>
      <w:lvlJc w:val="left"/>
      <w:pPr>
        <w:ind w:left="1937" w:hanging="268"/>
      </w:pPr>
      <w:rPr>
        <w:lang w:val="bg-BG" w:eastAsia="en-US" w:bidi="ar-SA"/>
      </w:rPr>
    </w:lvl>
    <w:lvl w:ilvl="3" w:tplc="3A1C9126">
      <w:numFmt w:val="bullet"/>
      <w:lvlText w:val="•"/>
      <w:lvlJc w:val="left"/>
      <w:pPr>
        <w:ind w:left="2855" w:hanging="268"/>
      </w:pPr>
      <w:rPr>
        <w:lang w:val="bg-BG" w:eastAsia="en-US" w:bidi="ar-SA"/>
      </w:rPr>
    </w:lvl>
    <w:lvl w:ilvl="4" w:tplc="D404582E">
      <w:numFmt w:val="bullet"/>
      <w:lvlText w:val="•"/>
      <w:lvlJc w:val="left"/>
      <w:pPr>
        <w:ind w:left="3774" w:hanging="268"/>
      </w:pPr>
      <w:rPr>
        <w:lang w:val="bg-BG" w:eastAsia="en-US" w:bidi="ar-SA"/>
      </w:rPr>
    </w:lvl>
    <w:lvl w:ilvl="5" w:tplc="58F29B56">
      <w:numFmt w:val="bullet"/>
      <w:lvlText w:val="•"/>
      <w:lvlJc w:val="left"/>
      <w:pPr>
        <w:ind w:left="4692" w:hanging="268"/>
      </w:pPr>
      <w:rPr>
        <w:lang w:val="bg-BG" w:eastAsia="en-US" w:bidi="ar-SA"/>
      </w:rPr>
    </w:lvl>
    <w:lvl w:ilvl="6" w:tplc="B8C4A7F2">
      <w:numFmt w:val="bullet"/>
      <w:lvlText w:val="•"/>
      <w:lvlJc w:val="left"/>
      <w:pPr>
        <w:ind w:left="5611" w:hanging="268"/>
      </w:pPr>
      <w:rPr>
        <w:lang w:val="bg-BG" w:eastAsia="en-US" w:bidi="ar-SA"/>
      </w:rPr>
    </w:lvl>
    <w:lvl w:ilvl="7" w:tplc="86AA8B86">
      <w:numFmt w:val="bullet"/>
      <w:lvlText w:val="•"/>
      <w:lvlJc w:val="left"/>
      <w:pPr>
        <w:ind w:left="6529" w:hanging="268"/>
      </w:pPr>
      <w:rPr>
        <w:lang w:val="bg-BG" w:eastAsia="en-US" w:bidi="ar-SA"/>
      </w:rPr>
    </w:lvl>
    <w:lvl w:ilvl="8" w:tplc="3C7A8ADE">
      <w:numFmt w:val="bullet"/>
      <w:lvlText w:val="•"/>
      <w:lvlJc w:val="left"/>
      <w:pPr>
        <w:ind w:left="7448" w:hanging="268"/>
      </w:pPr>
      <w:rPr>
        <w:lang w:val="bg-BG" w:eastAsia="en-US" w:bidi="ar-SA"/>
      </w:rPr>
    </w:lvl>
  </w:abstractNum>
  <w:abstractNum w:abstractNumId="1">
    <w:nsid w:val="19342117"/>
    <w:multiLevelType w:val="hybridMultilevel"/>
    <w:tmpl w:val="734CA710"/>
    <w:lvl w:ilvl="0" w:tplc="912A5CC0">
      <w:numFmt w:val="bullet"/>
      <w:lvlText w:val="–"/>
      <w:lvlJc w:val="left"/>
      <w:pPr>
        <w:ind w:left="100" w:hanging="2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1" w:tplc="94B67196">
      <w:numFmt w:val="bullet"/>
      <w:lvlText w:val="-"/>
      <w:lvlJc w:val="left"/>
      <w:pPr>
        <w:ind w:left="100" w:hanging="300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bg-BG" w:eastAsia="en-US" w:bidi="ar-SA"/>
      </w:rPr>
    </w:lvl>
    <w:lvl w:ilvl="2" w:tplc="E10C0C3E">
      <w:numFmt w:val="bullet"/>
      <w:lvlText w:val="-"/>
      <w:lvlJc w:val="left"/>
      <w:pPr>
        <w:ind w:left="1528" w:hanging="360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bg-BG" w:eastAsia="en-US" w:bidi="ar-SA"/>
      </w:rPr>
    </w:lvl>
    <w:lvl w:ilvl="3" w:tplc="11DA4E42">
      <w:numFmt w:val="bullet"/>
      <w:lvlText w:val="•"/>
      <w:lvlJc w:val="left"/>
      <w:pPr>
        <w:ind w:left="2683" w:hanging="360"/>
      </w:pPr>
      <w:rPr>
        <w:lang w:val="bg-BG" w:eastAsia="en-US" w:bidi="ar-SA"/>
      </w:rPr>
    </w:lvl>
    <w:lvl w:ilvl="4" w:tplc="BA549F5A">
      <w:numFmt w:val="bullet"/>
      <w:lvlText w:val="•"/>
      <w:lvlJc w:val="left"/>
      <w:pPr>
        <w:ind w:left="3626" w:hanging="360"/>
      </w:pPr>
      <w:rPr>
        <w:lang w:val="bg-BG" w:eastAsia="en-US" w:bidi="ar-SA"/>
      </w:rPr>
    </w:lvl>
    <w:lvl w:ilvl="5" w:tplc="C61E1C80">
      <w:numFmt w:val="bullet"/>
      <w:lvlText w:val="•"/>
      <w:lvlJc w:val="left"/>
      <w:pPr>
        <w:ind w:left="4569" w:hanging="360"/>
      </w:pPr>
      <w:rPr>
        <w:lang w:val="bg-BG" w:eastAsia="en-US" w:bidi="ar-SA"/>
      </w:rPr>
    </w:lvl>
    <w:lvl w:ilvl="6" w:tplc="B0F41CD8">
      <w:numFmt w:val="bullet"/>
      <w:lvlText w:val="•"/>
      <w:lvlJc w:val="left"/>
      <w:pPr>
        <w:ind w:left="5512" w:hanging="360"/>
      </w:pPr>
      <w:rPr>
        <w:lang w:val="bg-BG" w:eastAsia="en-US" w:bidi="ar-SA"/>
      </w:rPr>
    </w:lvl>
    <w:lvl w:ilvl="7" w:tplc="D166BEBC">
      <w:numFmt w:val="bullet"/>
      <w:lvlText w:val="•"/>
      <w:lvlJc w:val="left"/>
      <w:pPr>
        <w:ind w:left="6455" w:hanging="360"/>
      </w:pPr>
      <w:rPr>
        <w:lang w:val="bg-BG" w:eastAsia="en-US" w:bidi="ar-SA"/>
      </w:rPr>
    </w:lvl>
    <w:lvl w:ilvl="8" w:tplc="B2248332">
      <w:numFmt w:val="bullet"/>
      <w:lvlText w:val="•"/>
      <w:lvlJc w:val="left"/>
      <w:pPr>
        <w:ind w:left="7399" w:hanging="360"/>
      </w:pPr>
      <w:rPr>
        <w:lang w:val="bg-BG" w:eastAsia="en-US" w:bidi="ar-SA"/>
      </w:rPr>
    </w:lvl>
  </w:abstractNum>
  <w:abstractNum w:abstractNumId="2">
    <w:nsid w:val="28BA11FE"/>
    <w:multiLevelType w:val="hybridMultilevel"/>
    <w:tmpl w:val="F5E635F0"/>
    <w:lvl w:ilvl="0" w:tplc="9282F20E">
      <w:numFmt w:val="bullet"/>
      <w:lvlText w:val="*"/>
      <w:lvlJc w:val="left"/>
      <w:pPr>
        <w:ind w:left="100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bg-BG" w:eastAsia="en-US" w:bidi="ar-SA"/>
      </w:rPr>
    </w:lvl>
    <w:lvl w:ilvl="1" w:tplc="A5ECCD4C">
      <w:numFmt w:val="bullet"/>
      <w:lvlText w:val="•"/>
      <w:lvlJc w:val="left"/>
      <w:pPr>
        <w:ind w:left="1018" w:hanging="238"/>
      </w:pPr>
      <w:rPr>
        <w:lang w:val="bg-BG" w:eastAsia="en-US" w:bidi="ar-SA"/>
      </w:rPr>
    </w:lvl>
    <w:lvl w:ilvl="2" w:tplc="65946C7C">
      <w:numFmt w:val="bullet"/>
      <w:lvlText w:val="•"/>
      <w:lvlJc w:val="left"/>
      <w:pPr>
        <w:ind w:left="1937" w:hanging="238"/>
      </w:pPr>
      <w:rPr>
        <w:lang w:val="bg-BG" w:eastAsia="en-US" w:bidi="ar-SA"/>
      </w:rPr>
    </w:lvl>
    <w:lvl w:ilvl="3" w:tplc="37D407C8">
      <w:numFmt w:val="bullet"/>
      <w:lvlText w:val="•"/>
      <w:lvlJc w:val="left"/>
      <w:pPr>
        <w:ind w:left="2855" w:hanging="238"/>
      </w:pPr>
      <w:rPr>
        <w:lang w:val="bg-BG" w:eastAsia="en-US" w:bidi="ar-SA"/>
      </w:rPr>
    </w:lvl>
    <w:lvl w:ilvl="4" w:tplc="FFD888F2">
      <w:numFmt w:val="bullet"/>
      <w:lvlText w:val="•"/>
      <w:lvlJc w:val="left"/>
      <w:pPr>
        <w:ind w:left="3774" w:hanging="238"/>
      </w:pPr>
      <w:rPr>
        <w:lang w:val="bg-BG" w:eastAsia="en-US" w:bidi="ar-SA"/>
      </w:rPr>
    </w:lvl>
    <w:lvl w:ilvl="5" w:tplc="2EFABC42">
      <w:numFmt w:val="bullet"/>
      <w:lvlText w:val="•"/>
      <w:lvlJc w:val="left"/>
      <w:pPr>
        <w:ind w:left="4692" w:hanging="238"/>
      </w:pPr>
      <w:rPr>
        <w:lang w:val="bg-BG" w:eastAsia="en-US" w:bidi="ar-SA"/>
      </w:rPr>
    </w:lvl>
    <w:lvl w:ilvl="6" w:tplc="DEC4AFA2">
      <w:numFmt w:val="bullet"/>
      <w:lvlText w:val="•"/>
      <w:lvlJc w:val="left"/>
      <w:pPr>
        <w:ind w:left="5611" w:hanging="238"/>
      </w:pPr>
      <w:rPr>
        <w:lang w:val="bg-BG" w:eastAsia="en-US" w:bidi="ar-SA"/>
      </w:rPr>
    </w:lvl>
    <w:lvl w:ilvl="7" w:tplc="753C1F84">
      <w:numFmt w:val="bullet"/>
      <w:lvlText w:val="•"/>
      <w:lvlJc w:val="left"/>
      <w:pPr>
        <w:ind w:left="6529" w:hanging="238"/>
      </w:pPr>
      <w:rPr>
        <w:lang w:val="bg-BG" w:eastAsia="en-US" w:bidi="ar-SA"/>
      </w:rPr>
    </w:lvl>
    <w:lvl w:ilvl="8" w:tplc="60982014">
      <w:numFmt w:val="bullet"/>
      <w:lvlText w:val="•"/>
      <w:lvlJc w:val="left"/>
      <w:pPr>
        <w:ind w:left="7448" w:hanging="238"/>
      </w:pPr>
      <w:rPr>
        <w:lang w:val="bg-BG" w:eastAsia="en-US" w:bidi="ar-SA"/>
      </w:rPr>
    </w:lvl>
  </w:abstractNum>
  <w:abstractNum w:abstractNumId="3">
    <w:nsid w:val="2B965B61"/>
    <w:multiLevelType w:val="hybridMultilevel"/>
    <w:tmpl w:val="C69E3002"/>
    <w:lvl w:ilvl="0" w:tplc="1F0C759E">
      <w:start w:val="1"/>
      <w:numFmt w:val="decimal"/>
      <w:lvlText w:val="%1."/>
      <w:lvlJc w:val="left"/>
      <w:pPr>
        <w:ind w:left="100" w:hanging="318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bg-BG" w:eastAsia="en-US" w:bidi="ar-SA"/>
      </w:rPr>
    </w:lvl>
    <w:lvl w:ilvl="1" w:tplc="A93CF19C">
      <w:numFmt w:val="bullet"/>
      <w:lvlText w:val="•"/>
      <w:lvlJc w:val="left"/>
      <w:pPr>
        <w:ind w:left="1018" w:hanging="318"/>
      </w:pPr>
      <w:rPr>
        <w:lang w:val="bg-BG" w:eastAsia="en-US" w:bidi="ar-SA"/>
      </w:rPr>
    </w:lvl>
    <w:lvl w:ilvl="2" w:tplc="9B7A2334">
      <w:numFmt w:val="bullet"/>
      <w:lvlText w:val="•"/>
      <w:lvlJc w:val="left"/>
      <w:pPr>
        <w:ind w:left="1937" w:hanging="318"/>
      </w:pPr>
      <w:rPr>
        <w:lang w:val="bg-BG" w:eastAsia="en-US" w:bidi="ar-SA"/>
      </w:rPr>
    </w:lvl>
    <w:lvl w:ilvl="3" w:tplc="036A7B5E">
      <w:numFmt w:val="bullet"/>
      <w:lvlText w:val="•"/>
      <w:lvlJc w:val="left"/>
      <w:pPr>
        <w:ind w:left="2855" w:hanging="318"/>
      </w:pPr>
      <w:rPr>
        <w:lang w:val="bg-BG" w:eastAsia="en-US" w:bidi="ar-SA"/>
      </w:rPr>
    </w:lvl>
    <w:lvl w:ilvl="4" w:tplc="5D0C001C">
      <w:numFmt w:val="bullet"/>
      <w:lvlText w:val="•"/>
      <w:lvlJc w:val="left"/>
      <w:pPr>
        <w:ind w:left="3774" w:hanging="318"/>
      </w:pPr>
      <w:rPr>
        <w:lang w:val="bg-BG" w:eastAsia="en-US" w:bidi="ar-SA"/>
      </w:rPr>
    </w:lvl>
    <w:lvl w:ilvl="5" w:tplc="85BABA80">
      <w:numFmt w:val="bullet"/>
      <w:lvlText w:val="•"/>
      <w:lvlJc w:val="left"/>
      <w:pPr>
        <w:ind w:left="4692" w:hanging="318"/>
      </w:pPr>
      <w:rPr>
        <w:lang w:val="bg-BG" w:eastAsia="en-US" w:bidi="ar-SA"/>
      </w:rPr>
    </w:lvl>
    <w:lvl w:ilvl="6" w:tplc="67BCF8D8">
      <w:numFmt w:val="bullet"/>
      <w:lvlText w:val="•"/>
      <w:lvlJc w:val="left"/>
      <w:pPr>
        <w:ind w:left="5611" w:hanging="318"/>
      </w:pPr>
      <w:rPr>
        <w:lang w:val="bg-BG" w:eastAsia="en-US" w:bidi="ar-SA"/>
      </w:rPr>
    </w:lvl>
    <w:lvl w:ilvl="7" w:tplc="0C42A236">
      <w:numFmt w:val="bullet"/>
      <w:lvlText w:val="•"/>
      <w:lvlJc w:val="left"/>
      <w:pPr>
        <w:ind w:left="6529" w:hanging="318"/>
      </w:pPr>
      <w:rPr>
        <w:lang w:val="bg-BG" w:eastAsia="en-US" w:bidi="ar-SA"/>
      </w:rPr>
    </w:lvl>
    <w:lvl w:ilvl="8" w:tplc="7E62D344">
      <w:numFmt w:val="bullet"/>
      <w:lvlText w:val="•"/>
      <w:lvlJc w:val="left"/>
      <w:pPr>
        <w:ind w:left="7448" w:hanging="318"/>
      </w:pPr>
      <w:rPr>
        <w:lang w:val="bg-BG" w:eastAsia="en-US" w:bidi="ar-SA"/>
      </w:rPr>
    </w:lvl>
  </w:abstractNum>
  <w:abstractNum w:abstractNumId="4">
    <w:nsid w:val="40496D19"/>
    <w:multiLevelType w:val="hybridMultilevel"/>
    <w:tmpl w:val="4A5E85F2"/>
    <w:lvl w:ilvl="0" w:tplc="1E74C63A">
      <w:start w:val="5"/>
      <w:numFmt w:val="upperRoman"/>
      <w:lvlText w:val="%1."/>
      <w:lvlJc w:val="left"/>
      <w:pPr>
        <w:ind w:left="100" w:hanging="360"/>
      </w:pPr>
      <w:rPr>
        <w:b/>
        <w:bCs/>
        <w:spacing w:val="-1"/>
        <w:w w:val="100"/>
        <w:lang w:val="bg-BG" w:eastAsia="en-US" w:bidi="ar-SA"/>
      </w:rPr>
    </w:lvl>
    <w:lvl w:ilvl="1" w:tplc="475C1530">
      <w:numFmt w:val="bullet"/>
      <w:lvlText w:val="•"/>
      <w:lvlJc w:val="left"/>
      <w:pPr>
        <w:ind w:left="1018" w:hanging="360"/>
      </w:pPr>
      <w:rPr>
        <w:lang w:val="bg-BG" w:eastAsia="en-US" w:bidi="ar-SA"/>
      </w:rPr>
    </w:lvl>
    <w:lvl w:ilvl="2" w:tplc="3B38608E">
      <w:numFmt w:val="bullet"/>
      <w:lvlText w:val="•"/>
      <w:lvlJc w:val="left"/>
      <w:pPr>
        <w:ind w:left="1937" w:hanging="360"/>
      </w:pPr>
      <w:rPr>
        <w:lang w:val="bg-BG" w:eastAsia="en-US" w:bidi="ar-SA"/>
      </w:rPr>
    </w:lvl>
    <w:lvl w:ilvl="3" w:tplc="96F6EF90">
      <w:numFmt w:val="bullet"/>
      <w:lvlText w:val="•"/>
      <w:lvlJc w:val="left"/>
      <w:pPr>
        <w:ind w:left="2855" w:hanging="360"/>
      </w:pPr>
      <w:rPr>
        <w:lang w:val="bg-BG" w:eastAsia="en-US" w:bidi="ar-SA"/>
      </w:rPr>
    </w:lvl>
    <w:lvl w:ilvl="4" w:tplc="181E90AA">
      <w:numFmt w:val="bullet"/>
      <w:lvlText w:val="•"/>
      <w:lvlJc w:val="left"/>
      <w:pPr>
        <w:ind w:left="3774" w:hanging="360"/>
      </w:pPr>
      <w:rPr>
        <w:lang w:val="bg-BG" w:eastAsia="en-US" w:bidi="ar-SA"/>
      </w:rPr>
    </w:lvl>
    <w:lvl w:ilvl="5" w:tplc="6F6033C0">
      <w:numFmt w:val="bullet"/>
      <w:lvlText w:val="•"/>
      <w:lvlJc w:val="left"/>
      <w:pPr>
        <w:ind w:left="4692" w:hanging="360"/>
      </w:pPr>
      <w:rPr>
        <w:lang w:val="bg-BG" w:eastAsia="en-US" w:bidi="ar-SA"/>
      </w:rPr>
    </w:lvl>
    <w:lvl w:ilvl="6" w:tplc="BD9EF1E6">
      <w:numFmt w:val="bullet"/>
      <w:lvlText w:val="•"/>
      <w:lvlJc w:val="left"/>
      <w:pPr>
        <w:ind w:left="5611" w:hanging="360"/>
      </w:pPr>
      <w:rPr>
        <w:lang w:val="bg-BG" w:eastAsia="en-US" w:bidi="ar-SA"/>
      </w:rPr>
    </w:lvl>
    <w:lvl w:ilvl="7" w:tplc="C270E182">
      <w:numFmt w:val="bullet"/>
      <w:lvlText w:val="•"/>
      <w:lvlJc w:val="left"/>
      <w:pPr>
        <w:ind w:left="6529" w:hanging="360"/>
      </w:pPr>
      <w:rPr>
        <w:lang w:val="bg-BG" w:eastAsia="en-US" w:bidi="ar-SA"/>
      </w:rPr>
    </w:lvl>
    <w:lvl w:ilvl="8" w:tplc="E7D8FD3A">
      <w:numFmt w:val="bullet"/>
      <w:lvlText w:val="•"/>
      <w:lvlJc w:val="left"/>
      <w:pPr>
        <w:ind w:left="7448" w:hanging="360"/>
      </w:pPr>
      <w:rPr>
        <w:lang w:val="bg-BG" w:eastAsia="en-US" w:bidi="ar-SA"/>
      </w:rPr>
    </w:lvl>
  </w:abstractNum>
  <w:abstractNum w:abstractNumId="5">
    <w:nsid w:val="69413DA6"/>
    <w:multiLevelType w:val="hybridMultilevel"/>
    <w:tmpl w:val="84F41722"/>
    <w:lvl w:ilvl="0" w:tplc="E3B89A94">
      <w:start w:val="1"/>
      <w:numFmt w:val="decimal"/>
      <w:lvlText w:val="%1."/>
      <w:lvlJc w:val="left"/>
      <w:pPr>
        <w:ind w:left="1088" w:hanging="280"/>
      </w:pPr>
      <w:rPr>
        <w:spacing w:val="-2"/>
        <w:w w:val="100"/>
        <w:lang w:val="bg-BG" w:eastAsia="en-US" w:bidi="ar-SA"/>
      </w:rPr>
    </w:lvl>
    <w:lvl w:ilvl="1" w:tplc="B3E8729C">
      <w:numFmt w:val="bullet"/>
      <w:lvlText w:val=""/>
      <w:lvlJc w:val="left"/>
      <w:pPr>
        <w:ind w:left="2224" w:hanging="772"/>
      </w:pPr>
      <w:rPr>
        <w:rFonts w:ascii="Symbol" w:eastAsia="Symbol" w:hAnsi="Symbol" w:cs="Symbol" w:hint="default"/>
        <w:w w:val="100"/>
        <w:sz w:val="22"/>
        <w:szCs w:val="22"/>
        <w:lang w:val="bg-BG" w:eastAsia="en-US" w:bidi="ar-SA"/>
      </w:rPr>
    </w:lvl>
    <w:lvl w:ilvl="2" w:tplc="4E44DB10">
      <w:numFmt w:val="bullet"/>
      <w:lvlText w:val="•"/>
      <w:lvlJc w:val="left"/>
      <w:pPr>
        <w:ind w:left="3005" w:hanging="772"/>
      </w:pPr>
      <w:rPr>
        <w:lang w:val="bg-BG" w:eastAsia="en-US" w:bidi="ar-SA"/>
      </w:rPr>
    </w:lvl>
    <w:lvl w:ilvl="3" w:tplc="8D7656D2">
      <w:numFmt w:val="bullet"/>
      <w:lvlText w:val="•"/>
      <w:lvlJc w:val="left"/>
      <w:pPr>
        <w:ind w:left="3790" w:hanging="772"/>
      </w:pPr>
      <w:rPr>
        <w:lang w:val="bg-BG" w:eastAsia="en-US" w:bidi="ar-SA"/>
      </w:rPr>
    </w:lvl>
    <w:lvl w:ilvl="4" w:tplc="2FD8E336">
      <w:numFmt w:val="bullet"/>
      <w:lvlText w:val="•"/>
      <w:lvlJc w:val="left"/>
      <w:pPr>
        <w:ind w:left="4575" w:hanging="772"/>
      </w:pPr>
      <w:rPr>
        <w:lang w:val="bg-BG" w:eastAsia="en-US" w:bidi="ar-SA"/>
      </w:rPr>
    </w:lvl>
    <w:lvl w:ilvl="5" w:tplc="305211F4">
      <w:numFmt w:val="bullet"/>
      <w:lvlText w:val="•"/>
      <w:lvlJc w:val="left"/>
      <w:pPr>
        <w:ind w:left="5360" w:hanging="772"/>
      </w:pPr>
      <w:rPr>
        <w:lang w:val="bg-BG" w:eastAsia="en-US" w:bidi="ar-SA"/>
      </w:rPr>
    </w:lvl>
    <w:lvl w:ilvl="6" w:tplc="341458BA">
      <w:numFmt w:val="bullet"/>
      <w:lvlText w:val="•"/>
      <w:lvlJc w:val="left"/>
      <w:pPr>
        <w:ind w:left="6145" w:hanging="772"/>
      </w:pPr>
      <w:rPr>
        <w:lang w:val="bg-BG" w:eastAsia="en-US" w:bidi="ar-SA"/>
      </w:rPr>
    </w:lvl>
    <w:lvl w:ilvl="7" w:tplc="6CE06ED0">
      <w:numFmt w:val="bullet"/>
      <w:lvlText w:val="•"/>
      <w:lvlJc w:val="left"/>
      <w:pPr>
        <w:ind w:left="6930" w:hanging="772"/>
      </w:pPr>
      <w:rPr>
        <w:lang w:val="bg-BG" w:eastAsia="en-US" w:bidi="ar-SA"/>
      </w:rPr>
    </w:lvl>
    <w:lvl w:ilvl="8" w:tplc="85429BFC">
      <w:numFmt w:val="bullet"/>
      <w:lvlText w:val="•"/>
      <w:lvlJc w:val="left"/>
      <w:pPr>
        <w:ind w:left="7715" w:hanging="772"/>
      </w:pPr>
      <w:rPr>
        <w:lang w:val="bg-BG" w:eastAsia="en-US" w:bidi="ar-SA"/>
      </w:rPr>
    </w:lvl>
  </w:abstractNum>
  <w:num w:numId="1">
    <w:abstractNumId w:val="1"/>
  </w:num>
  <w:num w:numId="2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E1"/>
    <w:rsid w:val="00003574"/>
    <w:rsid w:val="0003269B"/>
    <w:rsid w:val="00061264"/>
    <w:rsid w:val="000F11F0"/>
    <w:rsid w:val="001D57D5"/>
    <w:rsid w:val="002804A1"/>
    <w:rsid w:val="00293011"/>
    <w:rsid w:val="002B62BD"/>
    <w:rsid w:val="00356AB9"/>
    <w:rsid w:val="00375847"/>
    <w:rsid w:val="00381D22"/>
    <w:rsid w:val="003D196B"/>
    <w:rsid w:val="00423A86"/>
    <w:rsid w:val="004B5058"/>
    <w:rsid w:val="004D3161"/>
    <w:rsid w:val="005A1FE9"/>
    <w:rsid w:val="005B5210"/>
    <w:rsid w:val="005D4BEF"/>
    <w:rsid w:val="00640AB6"/>
    <w:rsid w:val="006442C6"/>
    <w:rsid w:val="00662251"/>
    <w:rsid w:val="00676E19"/>
    <w:rsid w:val="0080616C"/>
    <w:rsid w:val="00A62F30"/>
    <w:rsid w:val="00AA1F70"/>
    <w:rsid w:val="00AF5541"/>
    <w:rsid w:val="00B46A51"/>
    <w:rsid w:val="00B803E6"/>
    <w:rsid w:val="00BA73BC"/>
    <w:rsid w:val="00BC06E1"/>
    <w:rsid w:val="00BC1F8B"/>
    <w:rsid w:val="00C43215"/>
    <w:rsid w:val="00D03161"/>
    <w:rsid w:val="00ED67AA"/>
    <w:rsid w:val="00F637AE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8D64B-F477-4C7C-A6E4-B0B54C24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06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C06E1"/>
    <w:pPr>
      <w:spacing w:before="200"/>
      <w:ind w:left="100"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BC06E1"/>
    <w:pPr>
      <w:spacing w:before="48"/>
      <w:ind w:left="10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1"/>
    <w:rsid w:val="00BC06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лавие 2 Знак"/>
    <w:basedOn w:val="a0"/>
    <w:link w:val="2"/>
    <w:uiPriority w:val="1"/>
    <w:semiHidden/>
    <w:rsid w:val="00BC06E1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3">
    <w:name w:val="Title"/>
    <w:basedOn w:val="a"/>
    <w:link w:val="a4"/>
    <w:uiPriority w:val="1"/>
    <w:qFormat/>
    <w:rsid w:val="00BC06E1"/>
    <w:pPr>
      <w:spacing w:before="61"/>
      <w:ind w:left="3927"/>
    </w:pPr>
    <w:rPr>
      <w:sz w:val="32"/>
      <w:szCs w:val="32"/>
    </w:rPr>
  </w:style>
  <w:style w:type="character" w:customStyle="1" w:styleId="a4">
    <w:name w:val="Заглавие Знак"/>
    <w:basedOn w:val="a0"/>
    <w:link w:val="a3"/>
    <w:uiPriority w:val="1"/>
    <w:rsid w:val="00BC06E1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ody Text"/>
    <w:basedOn w:val="a"/>
    <w:link w:val="a6"/>
    <w:uiPriority w:val="1"/>
    <w:unhideWhenUsed/>
    <w:qFormat/>
    <w:rsid w:val="00BC06E1"/>
    <w:pPr>
      <w:ind w:left="100"/>
      <w:jc w:val="both"/>
    </w:pPr>
    <w:rPr>
      <w:sz w:val="28"/>
      <w:szCs w:val="28"/>
    </w:rPr>
  </w:style>
  <w:style w:type="character" w:customStyle="1" w:styleId="a6">
    <w:name w:val="Основен текст Знак"/>
    <w:basedOn w:val="a0"/>
    <w:link w:val="a5"/>
    <w:uiPriority w:val="1"/>
    <w:rsid w:val="00BC06E1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BC06E1"/>
    <w:pPr>
      <w:spacing w:before="119"/>
      <w:ind w:left="100" w:firstLine="708"/>
      <w:jc w:val="both"/>
    </w:pPr>
  </w:style>
  <w:style w:type="character" w:styleId="a8">
    <w:name w:val="Hyperlink"/>
    <w:uiPriority w:val="99"/>
    <w:unhideWhenUsed/>
    <w:rsid w:val="00BC06E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C06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/>
    </w:rPr>
  </w:style>
  <w:style w:type="paragraph" w:styleId="aa">
    <w:name w:val="header"/>
    <w:basedOn w:val="a"/>
    <w:link w:val="ab"/>
    <w:uiPriority w:val="99"/>
    <w:unhideWhenUsed/>
    <w:rsid w:val="00BA73B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ab">
    <w:name w:val="Горен колонтитул Знак"/>
    <w:basedOn w:val="a0"/>
    <w:link w:val="aa"/>
    <w:uiPriority w:val="99"/>
    <w:rsid w:val="00BA73BC"/>
    <w:rPr>
      <w:lang w:val="en-GB"/>
    </w:rPr>
  </w:style>
  <w:style w:type="paragraph" w:styleId="ac">
    <w:name w:val="footer"/>
    <w:basedOn w:val="a"/>
    <w:link w:val="ad"/>
    <w:uiPriority w:val="99"/>
    <w:unhideWhenUsed/>
    <w:rsid w:val="0003269B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03269B"/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F418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FF41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k@cik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k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2021-11-14T16:12:00Z</cp:lastPrinted>
  <dcterms:created xsi:type="dcterms:W3CDTF">2021-10-25T16:18:00Z</dcterms:created>
  <dcterms:modified xsi:type="dcterms:W3CDTF">2021-11-14T16:15:00Z</dcterms:modified>
</cp:coreProperties>
</file>