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90" w:rsidRPr="00EC5009" w:rsidRDefault="00363290">
      <w:pPr>
        <w:rPr>
          <w:color w:val="000000" w:themeColor="text1"/>
        </w:rPr>
      </w:pP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A27E75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7</w:t>
      </w:r>
      <w:r w:rsidR="00693EFC"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/</w:t>
      </w:r>
      <w:r w:rsidR="00F76946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0</w:t>
      </w:r>
      <w:r w:rsidR="00A27E75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</w:t>
      </w:r>
      <w:r w:rsidR="00DF10CC"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0</w:t>
      </w:r>
      <w:r w:rsidR="00F76946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3</w:t>
      </w:r>
      <w:r w:rsidR="00CB568A"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.2021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 г.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="001739DD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Днес, </w:t>
      </w:r>
      <w:r w:rsidR="00F76946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0</w:t>
      </w:r>
      <w:r w:rsidR="00A27E75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F76946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3</w:t>
      </w:r>
      <w:r w:rsidR="00CB568A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.2021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г. от </w:t>
      </w:r>
      <w:r w:rsidR="001739DD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</w:t>
      </w:r>
      <w:r w:rsidR="00A27E75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7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 w:rsidR="00A27E75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3</w:t>
      </w:r>
      <w:r w:rsidR="004A793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proofErr w:type="gramStart"/>
      <w:r w:rsidR="00DF10CC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</w:t>
      </w:r>
      <w:proofErr w:type="gram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</w:t>
      </w:r>
      <w:r w:rsidR="00CB568A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2012-НС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/</w:t>
      </w:r>
      <w:r w:rsidR="00CB568A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CB568A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.20</w:t>
      </w:r>
      <w:r w:rsidR="00CB568A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21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г. </w:t>
      </w: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EC5009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A97ED2" w:rsidRPr="00EC5009" w:rsidTr="00400045">
        <w:trPr>
          <w:trHeight w:val="229"/>
        </w:trPr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EC5009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A97ED2" w:rsidRPr="00EC5009" w:rsidTr="00400045">
        <w:trPr>
          <w:trHeight w:val="261"/>
        </w:trPr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EC5009" w:rsidRDefault="00CB568A" w:rsidP="00400045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</w:t>
            </w:r>
            <w:r w:rsidR="00400045">
              <w:rPr>
                <w:rFonts w:ascii="Helvetica" w:hAnsi="Helvetica" w:cs="Helvetica"/>
                <w:color w:val="000000" w:themeColor="text1"/>
                <w:lang w:val="bg-BG"/>
              </w:rPr>
              <w:t>Й</w:t>
            </w: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 ДИМИТРОВ АТАНАСОВ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A97ED2" w:rsidRPr="00EC5009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A97ED2" w:rsidRPr="00EC5009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E17BE4" w:rsidRPr="00EC5009" w:rsidTr="00A97ED2">
        <w:tc>
          <w:tcPr>
            <w:tcW w:w="4508" w:type="dxa"/>
          </w:tcPr>
          <w:p w:rsidR="00E17BE4" w:rsidRPr="00EC5009" w:rsidRDefault="00E17BE4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E17BE4" w:rsidRPr="00EC5009" w:rsidRDefault="00E17BE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</w:tr>
      <w:tr w:rsidR="00D65797" w:rsidRPr="00EC5009" w:rsidTr="00A97ED2">
        <w:tc>
          <w:tcPr>
            <w:tcW w:w="4508" w:type="dxa"/>
          </w:tcPr>
          <w:p w:rsidR="00D65797" w:rsidRPr="00EC5009" w:rsidRDefault="00D65797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D65797" w:rsidRPr="00EC5009" w:rsidRDefault="00D6579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EC5009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EC5009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EC5009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EC5009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</w:tr>
      <w:tr w:rsidR="00C34653" w:rsidRPr="00EC5009" w:rsidTr="00A97ED2">
        <w:tc>
          <w:tcPr>
            <w:tcW w:w="4508" w:type="dxa"/>
          </w:tcPr>
          <w:p w:rsidR="00C34653" w:rsidRPr="00EC5009" w:rsidRDefault="00C34653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C34653" w:rsidRPr="00EC5009" w:rsidRDefault="00C3465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E17BE4" w:rsidRPr="00EC5009" w:rsidRDefault="00693EFC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</w:tr>
      <w:tr w:rsidR="00F76946" w:rsidRPr="00EC5009" w:rsidTr="00BD2A09">
        <w:tc>
          <w:tcPr>
            <w:tcW w:w="4508" w:type="dxa"/>
          </w:tcPr>
          <w:p w:rsidR="00F76946" w:rsidRPr="00EC5009" w:rsidRDefault="00F76946" w:rsidP="00BD2A0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F76946" w:rsidRPr="00EC5009" w:rsidRDefault="00F76946" w:rsidP="00BD2A0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80446F" w:rsidRPr="00EC5009" w:rsidTr="00A97ED2">
        <w:tc>
          <w:tcPr>
            <w:tcW w:w="4508" w:type="dxa"/>
          </w:tcPr>
          <w:p w:rsidR="0080446F" w:rsidRPr="00EC5009" w:rsidRDefault="0080446F" w:rsidP="0080446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80446F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</w:tr>
    </w:tbl>
    <w:p w:rsidR="00B97821" w:rsidRPr="00EC5009" w:rsidRDefault="00B97821">
      <w:pPr>
        <w:rPr>
          <w:rFonts w:ascii="Helvetica" w:hAnsi="Helvetica" w:cs="Helvetica"/>
          <w:color w:val="000000" w:themeColor="text1"/>
        </w:rPr>
      </w:pPr>
    </w:p>
    <w:p w:rsidR="00A97ED2" w:rsidRPr="00EC5009" w:rsidRDefault="00A97ED2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</w:t>
      </w:r>
      <w:r w:rsidR="00DB1C80" w:rsidRPr="00EC5009">
        <w:rPr>
          <w:rFonts w:ascii="Helvetica" w:hAnsi="Helvetica" w:cs="Helvetica"/>
          <w:color w:val="000000" w:themeColor="text1"/>
          <w:lang w:val="bg-BG"/>
        </w:rPr>
        <w:t xml:space="preserve"> откри заседанието и предложи следния </w:t>
      </w:r>
      <w:r w:rsidR="00391770" w:rsidRPr="00EC5009">
        <w:rPr>
          <w:rFonts w:ascii="Helvetica" w:hAnsi="Helvetica" w:cs="Helvetica"/>
          <w:color w:val="000000" w:themeColor="text1"/>
          <w:lang w:val="bg-BG"/>
        </w:rPr>
        <w:t>актуализиран</w:t>
      </w:r>
    </w:p>
    <w:p w:rsidR="00166500" w:rsidRPr="00EC5009" w:rsidRDefault="00166500">
      <w:pPr>
        <w:rPr>
          <w:rFonts w:ascii="Helvetica" w:hAnsi="Helvetica" w:cs="Helvetica"/>
          <w:color w:val="000000" w:themeColor="text1"/>
          <w:lang w:val="bg-BG"/>
        </w:rPr>
      </w:pPr>
    </w:p>
    <w:p w:rsidR="00DB1C80" w:rsidRPr="00EC5009" w:rsidRDefault="00DB1C80" w:rsidP="00DB1C80">
      <w:pPr>
        <w:jc w:val="center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ДНЕВЕН РЕД: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A27E75" w:rsidRPr="007024AC" w:rsidTr="00F8156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A27E75" w:rsidRPr="007024AC" w:rsidRDefault="00A27E75" w:rsidP="00F8156C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A27E75" w:rsidRPr="007024AC" w:rsidRDefault="00A27E75" w:rsidP="00F8156C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Точки от дневен ред на заседанието: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E75" w:rsidRPr="007024AC" w:rsidRDefault="00A27E75" w:rsidP="00F8156C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Докладва</w:t>
            </w:r>
          </w:p>
        </w:tc>
      </w:tr>
      <w:tr w:rsidR="00A27E75" w:rsidRPr="007024AC" w:rsidTr="00F8156C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A27E75" w:rsidRPr="007024AC" w:rsidRDefault="00A27E75" w:rsidP="00F8156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A27E75" w:rsidRPr="00041499" w:rsidRDefault="00A27E75" w:rsidP="00F8156C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>Коалиция „Изправи се! Мутри вън</w:t>
            </w:r>
            <w:proofErr w:type="gramStart"/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>!“</w:t>
            </w:r>
            <w:proofErr w:type="gramEnd"/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E75" w:rsidRPr="007024AC" w:rsidRDefault="00A27E75" w:rsidP="00F8156C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ПГ/ИД</w:t>
            </w:r>
          </w:p>
        </w:tc>
      </w:tr>
      <w:tr w:rsidR="00A27E75" w:rsidRPr="007024AC" w:rsidTr="00F8156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75" w:rsidRPr="007024AC" w:rsidRDefault="00A27E75" w:rsidP="00F8156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75" w:rsidRPr="005D5585" w:rsidRDefault="00A27E75" w:rsidP="00F8156C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eastAsia="Times New Roman" w:hAnsi="Helvetica" w:cs="Times New Roman"/>
                <w:b/>
                <w:color w:val="000000" w:themeColor="text1"/>
                <w:sz w:val="24"/>
                <w:szCs w:val="24"/>
                <w:lang w:eastAsia="bg-BG"/>
              </w:rPr>
              <w:t>Коалиция „ДЕМОКРАТИЧНА БЪЛГАРИЯ-ОБЕДИНЕНИЕ</w:t>
            </w:r>
            <w:proofErr w:type="gramStart"/>
            <w:r>
              <w:rPr>
                <w:rFonts w:ascii="Helvetica" w:eastAsia="Times New Roman" w:hAnsi="Helvetica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“ </w:t>
            </w:r>
            <w:r w:rsidRPr="00624216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  <w:proofErr w:type="gramEnd"/>
            <w:r w:rsidRPr="00624216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bg-BG"/>
              </w:rPr>
              <w:t xml:space="preserve">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75" w:rsidRDefault="00A27E75" w:rsidP="00F8156C">
            <w:r>
              <w:rPr>
                <w:color w:val="000000" w:themeColor="text1"/>
                <w:sz w:val="26"/>
                <w:szCs w:val="26"/>
              </w:rPr>
              <w:t>ПГ/ИД</w:t>
            </w:r>
          </w:p>
        </w:tc>
      </w:tr>
      <w:tr w:rsidR="00A27E75" w:rsidRPr="007024AC" w:rsidTr="00F8156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75" w:rsidRPr="007024AC" w:rsidRDefault="00A27E75" w:rsidP="00F8156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75" w:rsidRPr="00CE46DB" w:rsidRDefault="00A27E75" w:rsidP="00F8156C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eastAsia="Times New Roman" w:hAnsi="Helvetica" w:cs="Times New Roman"/>
                <w:b/>
                <w:color w:val="000000" w:themeColor="text1"/>
                <w:sz w:val="24"/>
                <w:szCs w:val="24"/>
                <w:lang w:eastAsia="bg-BG"/>
              </w:rPr>
              <w:t>Партия „АБВ (Алтернатива за българско възраждане</w:t>
            </w:r>
            <w:proofErr w:type="gramStart"/>
            <w:r>
              <w:rPr>
                <w:rFonts w:ascii="Helvetica" w:eastAsia="Times New Roman" w:hAnsi="Helvetica" w:cs="Times New Roman"/>
                <w:b/>
                <w:color w:val="000000" w:themeColor="text1"/>
                <w:sz w:val="24"/>
                <w:szCs w:val="24"/>
                <w:lang w:eastAsia="bg-BG"/>
              </w:rPr>
              <w:t>)“</w:t>
            </w:r>
            <w:proofErr w:type="gramEnd"/>
            <w:r>
              <w:rPr>
                <w:rFonts w:ascii="Helvetica" w:eastAsia="Times New Roman" w:hAnsi="Helvetica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624216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bg-BG"/>
              </w:rPr>
              <w:t>за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75" w:rsidRDefault="00A27E75" w:rsidP="00F8156C">
            <w:r>
              <w:rPr>
                <w:color w:val="000000" w:themeColor="text1"/>
                <w:sz w:val="26"/>
                <w:szCs w:val="26"/>
              </w:rPr>
              <w:t>ПГ/ИД</w:t>
            </w:r>
          </w:p>
        </w:tc>
      </w:tr>
      <w:tr w:rsidR="00A27E75" w:rsidRPr="007024AC" w:rsidTr="00F8156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75" w:rsidRPr="007024AC" w:rsidRDefault="00A27E75" w:rsidP="00F8156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75" w:rsidRPr="00CE46DB" w:rsidRDefault="00A27E75" w:rsidP="00F8156C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C1742A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bg-BG"/>
              </w:rPr>
              <w:t xml:space="preserve">Регистрация на </w:t>
            </w:r>
            <w:proofErr w:type="gramStart"/>
            <w:r w:rsidRPr="00C1742A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bg-BG"/>
              </w:rPr>
              <w:t>допълнителни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 </w:t>
            </w:r>
            <w:r w:rsidRPr="00C1742A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bg-BG"/>
              </w:rPr>
              <w:t>кандидати</w:t>
            </w:r>
            <w:proofErr w:type="gramEnd"/>
            <w:r w:rsidRPr="00C1742A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bg-BG"/>
              </w:rPr>
              <w:t>в</w:t>
            </w:r>
            <w:r w:rsidRPr="00624216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bg-BG"/>
              </w:rPr>
              <w:t xml:space="preserve"> кандидатската листа на </w:t>
            </w:r>
            <w:r>
              <w:rPr>
                <w:rFonts w:ascii="Helvetica" w:eastAsia="Times New Roman" w:hAnsi="Helvetica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ПП „ВМРО - БЪЛГАРСКО НАЦИОНАЛНО ДВИЖЕНИЕ“ </w:t>
            </w:r>
            <w:r w:rsidRPr="00624216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bg-BG"/>
              </w:rPr>
              <w:t>за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75" w:rsidRPr="008F118C" w:rsidRDefault="00A27E75" w:rsidP="00F8156C">
            <w:pPr>
              <w:rPr>
                <w:sz w:val="26"/>
                <w:szCs w:val="26"/>
              </w:rPr>
            </w:pPr>
            <w:r w:rsidRPr="008F118C">
              <w:rPr>
                <w:sz w:val="26"/>
                <w:szCs w:val="26"/>
              </w:rPr>
              <w:t>ПЗ</w:t>
            </w:r>
          </w:p>
        </w:tc>
      </w:tr>
      <w:tr w:rsidR="00A27E75" w:rsidRPr="007024AC" w:rsidTr="00F8156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75" w:rsidRPr="007024AC" w:rsidRDefault="00A27E75" w:rsidP="00F8156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75" w:rsidRPr="00DB01D1" w:rsidRDefault="00A27E75" w:rsidP="00F8156C">
            <w:pPr>
              <w:spacing w:after="20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>
              <w:rPr>
                <w:rFonts w:ascii="Helvetica" w:hAnsi="Helvetica"/>
                <w:color w:val="000000" w:themeColor="text1"/>
                <w:lang w:eastAsia="bg-BG"/>
              </w:rPr>
              <w:t>П</w:t>
            </w:r>
            <w:r w:rsidRPr="00FC4749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bg-BG"/>
              </w:rPr>
              <w:t>оправка на техническа грешка в Решение № 53</w:t>
            </w:r>
            <w:r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bg-BG"/>
              </w:rPr>
              <w:t>-НС от 01 март</w:t>
            </w:r>
            <w:r w:rsidRPr="00FC4749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bg-BG"/>
              </w:rPr>
              <w:t xml:space="preserve"> 2021 г. на </w:t>
            </w:r>
            <w:r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bg-BG"/>
              </w:rPr>
              <w:t>РИК-Кърджали,</w:t>
            </w:r>
            <w:r w:rsidRPr="00FC4749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bg-BG"/>
              </w:rPr>
              <w:t xml:space="preserve"> относно </w:t>
            </w:r>
            <w:r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bg-BG"/>
              </w:rPr>
              <w:t>р</w:t>
            </w:r>
            <w:r w:rsidRPr="00FC4749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bg-BG"/>
              </w:rPr>
              <w:t>егистриране на кандидатската листа на ПП „БЪЛГАРСКИ СЪЮЗ ЗА ДИРЕКТНА ДЕМОКРАЦИЯ“ за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75" w:rsidRDefault="00A27E75" w:rsidP="00F8156C">
            <w:r>
              <w:rPr>
                <w:color w:val="000000" w:themeColor="text1"/>
                <w:sz w:val="26"/>
                <w:szCs w:val="26"/>
              </w:rPr>
              <w:t>ПГ/ИД</w:t>
            </w:r>
          </w:p>
        </w:tc>
      </w:tr>
      <w:tr w:rsidR="00A27E75" w:rsidRPr="007024AC" w:rsidTr="00F8156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75" w:rsidRPr="007024AC" w:rsidRDefault="00A27E75" w:rsidP="00F8156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75" w:rsidRPr="007024AC" w:rsidRDefault="00A27E75" w:rsidP="00F8156C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 w:rsidRPr="007024AC">
              <w:rPr>
                <w:color w:val="000000" w:themeColor="text1"/>
                <w:sz w:val="26"/>
                <w:szCs w:val="26"/>
              </w:rPr>
              <w:t>Разни.</w:t>
            </w:r>
            <w:r w:rsidRPr="007024AC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75" w:rsidRPr="007024AC" w:rsidRDefault="00A27E75" w:rsidP="00F8156C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7024AC"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</w:tbl>
    <w:p w:rsidR="00166500" w:rsidRPr="00EC5009" w:rsidRDefault="00166500" w:rsidP="00DB1C80">
      <w:pPr>
        <w:jc w:val="center"/>
        <w:rPr>
          <w:rFonts w:ascii="Helvetica" w:hAnsi="Helvetica" w:cs="Helvetica"/>
          <w:color w:val="000000" w:themeColor="text1"/>
          <w:lang w:val="bg-BG"/>
        </w:rPr>
      </w:pPr>
    </w:p>
    <w:p w:rsidR="00DB1C80" w:rsidRPr="00EC5009" w:rsidRDefault="00DB1C80">
      <w:pPr>
        <w:rPr>
          <w:rFonts w:ascii="Helvetica" w:hAnsi="Helvetica" w:cs="Helvetica"/>
          <w:color w:val="000000" w:themeColor="text1"/>
          <w:lang w:val="bg-BG"/>
        </w:rPr>
      </w:pPr>
    </w:p>
    <w:p w:rsidR="000351C5" w:rsidRPr="00EC5009" w:rsidRDefault="000351C5">
      <w:pPr>
        <w:rPr>
          <w:rFonts w:ascii="Helvetica" w:hAnsi="Helvetica" w:cs="Helvetica"/>
          <w:color w:val="000000" w:themeColor="text1"/>
        </w:rPr>
      </w:pPr>
    </w:p>
    <w:p w:rsidR="00DB1C80" w:rsidRPr="00EC5009" w:rsidRDefault="00DB1C80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DB1C80" w:rsidRPr="00EC5009" w:rsidRDefault="00DB1C80" w:rsidP="00DB1C80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По така обявеният от председателя на РИК – Кърджали г-н Захариев дневен ред и след направените разисквания комисията прие следните решения:</w:t>
      </w:r>
    </w:p>
    <w:p w:rsidR="00166500" w:rsidRPr="00EC5009" w:rsidRDefault="00166500" w:rsidP="00DB1C80">
      <w:pPr>
        <w:rPr>
          <w:rFonts w:ascii="Helvetica" w:hAnsi="Helvetica" w:cs="Helvetica"/>
          <w:color w:val="000000" w:themeColor="text1"/>
          <w:lang w:val="bg-BG"/>
        </w:rPr>
      </w:pPr>
    </w:p>
    <w:p w:rsidR="00DB1C80" w:rsidRPr="00EC5009" w:rsidRDefault="00DB1C80" w:rsidP="00DB1C80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1:</w:t>
      </w:r>
    </w:p>
    <w:p w:rsidR="00A27E75" w:rsidRPr="00624216" w:rsidRDefault="00A27E75" w:rsidP="00A27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54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02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3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.2021г.</w:t>
      </w:r>
    </w:p>
    <w:p w:rsidR="00A27E75" w:rsidRPr="00624216" w:rsidRDefault="00A27E75" w:rsidP="00A27E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ОТНОСНО: Регистриране на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Коалиция „Изправи се! Мутри вън</w:t>
      </w:r>
      <w:proofErr w:type="gramStart"/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!“</w:t>
      </w:r>
      <w:proofErr w:type="gramEnd"/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изборите за народни представители на 04 април 2021г.</w:t>
      </w:r>
    </w:p>
    <w:p w:rsidR="00A27E75" w:rsidRPr="00624216" w:rsidRDefault="00A27E75" w:rsidP="00A27E75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 вх. № 28 от 02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3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.2021 г. на входящия регистър на кандидатските листи за участие в изборите за народни представители на 4 април 2021 г. в РИК - Кърджали /Приложение № 69–НС от изборните книжа/, е постъпило предложение /Приложение № 65–НС от изборните книжа/ от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Коалиция „Изправи се! </w:t>
      </w:r>
      <w:proofErr w:type="gramStart"/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Мутри вън!“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рег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истрирана в ЦИК с Решение № 2018-НС от 11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г., представлявана от пр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едседателя Мая Божидарова Манолова- Найденова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 Николай Димитров Хаджигенов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чрез пълно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мощник Стоян Петков Георгиев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упълномощен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с пълномощно, с което предлага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 Районна избирателна комисия - Кърджали да регистрира за участие в изборите за народни представители на 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4 април 2021 г. издигнатите от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Коалиция „Изправи се!</w:t>
      </w:r>
      <w:proofErr w:type="gramEnd"/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 Мутри вън</w:t>
      </w:r>
      <w:proofErr w:type="gramStart"/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!“</w:t>
      </w:r>
      <w:proofErr w:type="gramEnd"/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кандидати.</w:t>
      </w:r>
    </w:p>
    <w:p w:rsidR="00A27E75" w:rsidRPr="00624216" w:rsidRDefault="00A27E75" w:rsidP="00A27E75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1. Заявление – декларация /Приложение №67-НС от изборните книжа/ от Максим Колев Генчев,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2. Заявление – декларация /Приложение №67-НС от изборните книжа/ от Елена Георгиева Костова – Петкова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lastRenderedPageBreak/>
        <w:t xml:space="preserve">3. Заявление – декларация /Приложение №67-НС от изборните книжа/ от Стоян Петков Георгиев,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4. Заявление – декларация /Приложение №67-НС от изборните книжа/ от Нургюн Рамадан Мехмед,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5. Заявление – декларация /Приложение №67-НС от изборните книжа/ от Десислава Христова Кардашлъкова,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</w:t>
      </w:r>
      <w:proofErr w:type="gramStart"/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;</w:t>
      </w:r>
      <w:proofErr w:type="gramEnd"/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6. Заявление – декларация /Приложение №67-НС от изборните книжа/ от Венцислав Георгиев Николов,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7. Заявление – декларация /Приложение №67-НС от изборните книжа/ от Красимир Петков Бибиновски,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8. Заявление – декларация /Приложение №67-НС от изборните книжа/ от Денислав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Желев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Генчев,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Default="00A27E75" w:rsidP="00A27E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A27E75" w:rsidRPr="00624216" w:rsidRDefault="00A27E75" w:rsidP="00A27E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4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Пълномощно, с което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Мая Божидарова Манолова- Найденова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 Николай Димитров Хаджигенов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представляващ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и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Коалиция „Изправи се! Мутри вън</w:t>
      </w:r>
      <w:proofErr w:type="gramStart"/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!“</w:t>
      </w:r>
      <w:proofErr w:type="gramEnd"/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,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упълномощава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т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Стоян Петков Георгиев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да подаде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Районна избирателна комисия - Кърджали предложението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Коалиция „Изправи се! Мутри вън</w:t>
      </w:r>
      <w:proofErr w:type="gramStart"/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!“</w:t>
      </w:r>
      <w:proofErr w:type="gramEnd"/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,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.</w:t>
      </w:r>
    </w:p>
    <w:p w:rsidR="00A27E75" w:rsidRPr="00624216" w:rsidRDefault="00A27E75" w:rsidP="00A27E75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Видно от гореизложеното и извършената проверка от страна на Районна избирателна комисия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–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Кърджали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така постъпилото предложение отговаря на законовите изисквания, поради което и на основание чл. </w:t>
      </w:r>
      <w:proofErr w:type="gramStart"/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72</w:t>
      </w:r>
      <w:proofErr w:type="gramEnd"/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ал. </w:t>
      </w:r>
      <w:proofErr w:type="gramStart"/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т. 1 и т. 8 във връзка с чл. </w:t>
      </w:r>
      <w:proofErr w:type="gramStart"/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255</w:t>
      </w:r>
      <w:proofErr w:type="gramEnd"/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ал. </w:t>
      </w:r>
      <w:proofErr w:type="gramStart"/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 с чл. 258 от Из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борния кодекс и Решение №  2018-НС, София, 11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 на ЦИК, Районна избирателна комисия – Кърджали</w:t>
      </w:r>
    </w:p>
    <w:p w:rsidR="00A27E75" w:rsidRPr="00624216" w:rsidRDefault="00A27E75" w:rsidP="00A27E7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A27E75" w:rsidRPr="00624216" w:rsidRDefault="00A27E75" w:rsidP="00A27E75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Регистрира и обявява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 кандидатската листа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Коалиция „Изправи се! Мутри вън!“,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 изборите за народни представители насрочени на 04 април 2021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 в девети изборен район – Кърджалийски, както следва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:</w:t>
      </w:r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1. Максим Колев Генчев,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2.  Елена Георгиева Костова – Петкова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3. Стоян Петков Георгиев,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4. Нургюн Рамадан Мехмед,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5. Десислава Христова Кардашлъкова,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</w:t>
      </w:r>
      <w:proofErr w:type="gramStart"/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;</w:t>
      </w:r>
      <w:proofErr w:type="gramEnd"/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6. Венцислав Георгиев Николов,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7. Красимир Петков Бибиновски,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8. Денислав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Желев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Генчев,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624216" w:rsidRDefault="00A27E75" w:rsidP="00A27E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A27E75" w:rsidRPr="00624216" w:rsidRDefault="00A27E75" w:rsidP="00A27E75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lastRenderedPageBreak/>
        <w:t xml:space="preserve">II.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Издава удостоверения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на регистрираните кандидати от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Коалиция „Изправи се! Мутри вън</w:t>
      </w:r>
      <w:proofErr w:type="gramStart"/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!“</w:t>
      </w:r>
      <w:proofErr w:type="gramEnd"/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участие в изборите за народни представители на 04 април 2021 г. в девети изборен район – Кърджалийски.</w:t>
      </w:r>
    </w:p>
    <w:p w:rsidR="00A27E75" w:rsidRPr="00624216" w:rsidRDefault="00A27E75" w:rsidP="00A27E7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624216">
        <w:rPr>
          <w:rFonts w:ascii="Helvetica" w:eastAsia="Times New Roman" w:hAnsi="Helvetica" w:cs="Times New Roman"/>
          <w:color w:val="000000" w:themeColor="text1"/>
          <w:lang w:eastAsia="bg-BG"/>
        </w:rPr>
        <w:t> </w:t>
      </w:r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Настоящото решение подлежи на обжалване по чл. </w:t>
      </w:r>
      <w:proofErr w:type="gramStart"/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73</w:t>
      </w:r>
      <w:proofErr w:type="gramEnd"/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, ал. </w:t>
      </w:r>
      <w:proofErr w:type="gramStart"/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1</w:t>
      </w:r>
      <w:proofErr w:type="gramEnd"/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от Изборния кодекс пред ЦИК в тридневен срок от обявяването му.</w:t>
      </w:r>
    </w:p>
    <w:p w:rsidR="00DE4E66" w:rsidRDefault="00DE4E66" w:rsidP="00DE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D65797" w:rsidRPr="00EC5009" w:rsidRDefault="00C44DAF" w:rsidP="00D657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="00D65797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="00D65797"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 w:rsidR="00D6579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5</w:t>
      </w:r>
      <w:r w:rsidR="00D65797"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D65797" w:rsidRPr="003E5702" w:rsidRDefault="00D65797" w:rsidP="00545752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D65797" w:rsidRDefault="00D65797" w:rsidP="00D657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D65797" w:rsidRPr="00C44DAF" w:rsidRDefault="00D65797" w:rsidP="00D657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F541F4" w:rsidRPr="00A52281" w:rsidRDefault="00F541F4" w:rsidP="00D6579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lang w:eastAsia="bg-BG"/>
        </w:rPr>
      </w:pPr>
    </w:p>
    <w:p w:rsidR="009E401D" w:rsidRPr="009E401D" w:rsidRDefault="00A57631" w:rsidP="00A57631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2:</w:t>
      </w:r>
    </w:p>
    <w:p w:rsidR="00A27E75" w:rsidRPr="00624216" w:rsidRDefault="00A27E75" w:rsidP="00A27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55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02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3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.2021г.</w:t>
      </w:r>
    </w:p>
    <w:p w:rsidR="00A27E75" w:rsidRPr="00624216" w:rsidRDefault="00A27E75" w:rsidP="00A27E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ОТНОСНО: Регистриране на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Коалиция „ДЕМОКРАТИЧНА БЪЛГАРИЯ-ОБЕДИНЕНИЕ</w:t>
      </w:r>
      <w:proofErr w:type="gramStart"/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</w:t>
      </w:r>
      <w:proofErr w:type="gramEnd"/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изборите за народни представители на 04 април 2021г.</w:t>
      </w:r>
    </w:p>
    <w:p w:rsidR="00A27E75" w:rsidRPr="00624216" w:rsidRDefault="00A27E75" w:rsidP="00A27E75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С вх. </w:t>
      </w:r>
      <w:proofErr w:type="gramStart"/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№ 30 от 02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3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.2021 г. на входящия регистър на кандидатските листи за участие в изборите за народни представители на 4 април 2021 г. в РИК - Кърджали /Приложение № 69–НС от изборните книжа/, е постъпило предложение /Приложение № 65–НС от изборните книжа/ от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Коалиция „ДЕМОКРАТИЧНА БЪЛГАРИЯ-ОБЕДИНЕНИЕ“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рег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истрирана в ЦИК с Решение № 2007-НС от 10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ри 2021 г., представлявана от Атанас Петров Атанасов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 Христо Любомиров Иванов,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чрез пълно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мощници Радослав Иванов Милев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 Здравко Йорданов Димитров,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упълномощен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 с пълномощно, с което предлага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 Районна избирателна комисия - Кърджали да регистрира за участие в изборите за народни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lastRenderedPageBreak/>
        <w:t>представители на 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4 април 2021 г. издигнатите от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Коалиция „ДЕМОКРАТИЧНА БЪЛГАРИЯ-ОБЕДИНЕНИЕ“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кандидати.</w:t>
      </w:r>
      <w:proofErr w:type="gramEnd"/>
    </w:p>
    <w:p w:rsidR="00A27E75" w:rsidRPr="00624216" w:rsidRDefault="00A27E75" w:rsidP="00A27E75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1. Заявление – декларация /Приложение №67-НС от изборните книжа/ от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Вилдан Байрямова Руфатова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2. Заявление – декларация /Приложение №67-НС от изборните книжа/ от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Радослав Иванов Милев 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3. Заявление – декларация /Приложение №67-НС от изборните книжа/ от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Левент Ахмед Хасан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4. Заявление – декларация /Приложение №67-НС от изборните книжа/ от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Евелина Миткова Календжиева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5. Заявление – декларация /Приложение №67-НС от изборните книжа/ от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Шукри Байрам Мехмедали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</w:t>
      </w:r>
      <w:proofErr w:type="gramStart"/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;</w:t>
      </w:r>
      <w:proofErr w:type="gramEnd"/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6. Заявление – декларация /Приложение №67-НС от изборните книжа/ от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Агоп Киркор Узунбохосян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7. Заявление – декларация /Приложение №67-НС от изборните книжа/ от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Елена Ташева Шукерска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8. Заявление – декларация /Приложение №67-НС от изборните книжа/ от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Емилия Александрова Георги</w:t>
      </w:r>
      <w:r w:rsidR="0048488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е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ва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9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Заявление – декларация /Приложение №67-НС от изборните книжа/ от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Стоян Георгиев Стоянов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624216" w:rsidRDefault="00A27E75" w:rsidP="00A27E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proofErr w:type="gramStart"/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10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Пълномощно, с което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Атанас Петров Атанасов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 Христо Любомиров Иванов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представляващ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и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Коалиция „ДЕМОКРАТИЧНА БЪЛГАРИЯ-ОБЕДИНЕНИЕ“,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упълномощава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т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Радослав Иванов Милев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 Здравко Йорданов Димитров,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да подадат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Районна избирателна комисия - Кърджали предложението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Коалиция „ДЕМОКРАТИЧНА БЪЛГАРИЯ-ОБЕДИНЕНИЕ“,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.</w:t>
      </w:r>
      <w:proofErr w:type="gramEnd"/>
    </w:p>
    <w:p w:rsidR="00A27E75" w:rsidRPr="00624216" w:rsidRDefault="00A27E75" w:rsidP="00A27E75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Видно от гореизложеното и извършената проверка от страна на Районна избирателна комисия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–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Кърджали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така постъпилото предложение отговаря на законовите изисквания, поради което и на основание чл. </w:t>
      </w:r>
      <w:proofErr w:type="gramStart"/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72</w:t>
      </w:r>
      <w:proofErr w:type="gramEnd"/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ал. </w:t>
      </w:r>
      <w:proofErr w:type="gramStart"/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т. 1 и т. 8 във връзка с чл. </w:t>
      </w:r>
      <w:proofErr w:type="gramStart"/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255</w:t>
      </w:r>
      <w:proofErr w:type="gramEnd"/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ал. </w:t>
      </w:r>
      <w:proofErr w:type="gramStart"/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 с чл. 258 от Из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борния кодекс и Решение №  2007-НС, София, 10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 на ЦИК, Районна избирателна комисия – Кърджали</w:t>
      </w:r>
    </w:p>
    <w:p w:rsidR="00A27E75" w:rsidRPr="00624216" w:rsidRDefault="00A27E75" w:rsidP="00A27E7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A27E75" w:rsidRPr="00624216" w:rsidRDefault="00A27E75" w:rsidP="00A27E75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Регистрира и обявява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 кандидатската листа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Коалиция „ДЕМОКРАТИЧНА БЪЛГАРИЯ-ОБЕДИНЕНИЕ“,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 изборите за народни представители насрочени на 04 април 2021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 в девети изборен район – Кърджалийски, както следва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:</w:t>
      </w:r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1.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Вилдан Байрямова Руфатова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lastRenderedPageBreak/>
        <w:t xml:space="preserve">2.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Радослав Иванов Милев 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3.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Левент Ахмед Хасан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4.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Евелина Миткова Календжиева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5.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Шукри Байрам Мехмедали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6.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Агоп Киркор Узунбохосян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7.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Елена Ташева Шукерска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8.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Емилия Александрова Георги</w:t>
      </w:r>
      <w:r w:rsidR="0048488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е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ва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9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Стоян Георгиев Стоянов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624216" w:rsidRDefault="00A27E75" w:rsidP="00A27E75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Издава удостоверения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на регистрираните кандидати от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Коалиция „ДЕМОКРАТИЧНА БЪЛГАРИЯ-ОБЕДИНЕНИЕ“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участие в изборите за народни представители на 04 април 2021 г. в девети изборен район – Кърджалийски.</w:t>
      </w:r>
    </w:p>
    <w:p w:rsidR="00A27E75" w:rsidRPr="00624216" w:rsidRDefault="00A27E75" w:rsidP="00A27E7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624216">
        <w:rPr>
          <w:rFonts w:ascii="Helvetica" w:eastAsia="Times New Roman" w:hAnsi="Helvetica" w:cs="Times New Roman"/>
          <w:color w:val="000000" w:themeColor="text1"/>
          <w:lang w:eastAsia="bg-BG"/>
        </w:rPr>
        <w:t> </w:t>
      </w:r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Настоящото решение подлежи на обжалване по чл. </w:t>
      </w:r>
      <w:proofErr w:type="gramStart"/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73</w:t>
      </w:r>
      <w:proofErr w:type="gramEnd"/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, ал. </w:t>
      </w:r>
      <w:proofErr w:type="gramStart"/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1</w:t>
      </w:r>
      <w:proofErr w:type="gramEnd"/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от Изборния кодекс пред ЦИК в тридневен срок от обявяването му.</w:t>
      </w:r>
    </w:p>
    <w:p w:rsidR="00A27E75" w:rsidRPr="00624216" w:rsidRDefault="00A27E75" w:rsidP="00A27E75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Helvetica"/>
          <w:color w:val="000000" w:themeColor="text1"/>
          <w:sz w:val="24"/>
          <w:szCs w:val="24"/>
          <w:lang w:eastAsia="en-GB"/>
        </w:rPr>
      </w:pPr>
    </w:p>
    <w:p w:rsidR="00D65797" w:rsidRPr="00EC5009" w:rsidRDefault="00C44DAF" w:rsidP="00D657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="00D65797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="00D65797"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 w:rsidR="00D6579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5</w:t>
      </w:r>
      <w:r w:rsidR="00D65797"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D65797" w:rsidRPr="003E5702" w:rsidRDefault="00D65797" w:rsidP="00545752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D65797" w:rsidRDefault="00D65797" w:rsidP="00D657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D65797" w:rsidRPr="00C44DAF" w:rsidRDefault="00D65797" w:rsidP="00D657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433787" w:rsidRDefault="00433787" w:rsidP="00D65797">
      <w:pPr>
        <w:shd w:val="clear" w:color="auto" w:fill="FFFFFF"/>
        <w:spacing w:after="150" w:line="240" w:lineRule="auto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FA1622" w:rsidRPr="00EC5009" w:rsidRDefault="00FA1622" w:rsidP="00FA1622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3:</w:t>
      </w:r>
    </w:p>
    <w:p w:rsidR="00A27E75" w:rsidRPr="00624216" w:rsidRDefault="00A27E75" w:rsidP="00A27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56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02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3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.2021г.</w:t>
      </w:r>
    </w:p>
    <w:p w:rsidR="00A27E75" w:rsidRPr="00624216" w:rsidRDefault="00A27E75" w:rsidP="00A27E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ОТНОСНО: Регистриране на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Партия „АБВ (Алтернатива за българско възраждане</w:t>
      </w:r>
      <w:proofErr w:type="gramStart"/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)“</w:t>
      </w:r>
      <w:proofErr w:type="gramEnd"/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изборите за народни представители на 04 април 2021г.</w:t>
      </w:r>
    </w:p>
    <w:p w:rsidR="00A27E75" w:rsidRPr="00624216" w:rsidRDefault="00A27E75" w:rsidP="00A27E75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С вх. </w:t>
      </w:r>
      <w:proofErr w:type="gramStart"/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№ 31 от 02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3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.2021 г. на входящия регистър на кандидатските листи за участие в изборите за народни представители на 4 април 2021 г. в РИК - Кърджали /Приложение № 69–НС от изборните книжа/, е постъпило предложение /Приложение № 65–НС от изборните книжа/ от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Партия „АБВ (Алтернатива за българско възраждане)“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рег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истрирана в ЦИК с Решение № 2054-НС от 15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ри 2021 г., представлявана от Румен Йорданов Петков,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чрез пълно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мощник Георги Костадинов Илчев,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упълномощен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с пълномощно, с което предлага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 Районна избирателна комисия - Кърджали да регистрира за участие в изборите за народни представители на 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4 април 2021 г. издигнатите от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Партия „АБВ (Алтернатива за българско възраждане)“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кандидати.</w:t>
      </w:r>
      <w:proofErr w:type="gramEnd"/>
    </w:p>
    <w:p w:rsidR="00A27E75" w:rsidRPr="00624216" w:rsidRDefault="00A27E75" w:rsidP="00A27E75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1. Заявление – декларация /Приложение №67-НС от изборните книжа/ от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Пламена Пламенова Заячка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2. Заявление – декларация /Приложение №67-НС от изборните книжа/ от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Марчела Красимирова Сотирова 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624216" w:rsidRDefault="00A27E75" w:rsidP="00A27E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proofErr w:type="gramStart"/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10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Пълномощно, с което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от Румен Йорданов Петков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представляващ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Партия „АБВ (Алтернатива за българско възраждане)“,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Георги Костадинов Илчев,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да подаде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Районна избирателна комисия - Кърджали предложението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Партия „АБВ (Алтернатива за българско възраждане)“,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.</w:t>
      </w:r>
      <w:proofErr w:type="gramEnd"/>
    </w:p>
    <w:p w:rsidR="00A27E75" w:rsidRPr="00624216" w:rsidRDefault="00A27E75" w:rsidP="00A27E75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Видно от гореизложеното и извършената проверка от страна на Районна избирателна комисия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–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Кърджали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така постъпилото предложение отговаря на законовите изисквания, поради което и на основание чл. </w:t>
      </w:r>
      <w:proofErr w:type="gramStart"/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72</w:t>
      </w:r>
      <w:proofErr w:type="gramEnd"/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ал. </w:t>
      </w:r>
      <w:proofErr w:type="gramStart"/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т. 1 и т. 8 във връзка с чл. </w:t>
      </w:r>
      <w:proofErr w:type="gramStart"/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255</w:t>
      </w:r>
      <w:proofErr w:type="gramEnd"/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ал. </w:t>
      </w:r>
      <w:proofErr w:type="gramStart"/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 с чл. 258 от Из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борния кодекс и Решение №  2054-НС, София, 15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 на ЦИК, Районна избирателна комисия – Кърджали</w:t>
      </w:r>
    </w:p>
    <w:p w:rsidR="00A27E75" w:rsidRPr="00624216" w:rsidRDefault="00A27E75" w:rsidP="00A27E7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A27E75" w:rsidRPr="00624216" w:rsidRDefault="00A27E75" w:rsidP="00A27E75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Регистрира и обявява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 кандидатската листа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Партия „АБВ (Алтернатива за българско възраждане)“,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 изборите за народни представители насрочени на 04 април 2021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 в девети изборен район – Кърджалийски, както следва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:</w:t>
      </w:r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1.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Пламена Пламенова Заячка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8B4841" w:rsidRDefault="00A27E75" w:rsidP="00A27E75">
      <w:pPr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2.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Марчела Красимирова Сотирова </w:t>
      </w:r>
      <w:r w:rsidRPr="008B48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</w:t>
      </w:r>
    </w:p>
    <w:p w:rsidR="00A27E75" w:rsidRPr="00624216" w:rsidRDefault="00A27E75" w:rsidP="00A27E75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Издава удостоверения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на регистрираните кандидати от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Партия „АБВ (Алтернатива за българско възраждане)“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участие в изборите за народни представители на 04 април 2021 г. в девети изборен район – Кърджалийски.</w:t>
      </w:r>
    </w:p>
    <w:p w:rsidR="00A27E75" w:rsidRPr="00624216" w:rsidRDefault="00A27E75" w:rsidP="00A27E7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624216">
        <w:rPr>
          <w:rFonts w:ascii="Helvetica" w:eastAsia="Times New Roman" w:hAnsi="Helvetica" w:cs="Times New Roman"/>
          <w:color w:val="000000" w:themeColor="text1"/>
          <w:lang w:eastAsia="bg-BG"/>
        </w:rPr>
        <w:lastRenderedPageBreak/>
        <w:t> </w:t>
      </w:r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Настоящото решение подлежи на обжалване по чл. </w:t>
      </w:r>
      <w:proofErr w:type="gramStart"/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73</w:t>
      </w:r>
      <w:proofErr w:type="gramEnd"/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, ал. </w:t>
      </w:r>
      <w:proofErr w:type="gramStart"/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1</w:t>
      </w:r>
      <w:proofErr w:type="gramEnd"/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от Изборния кодекс пред ЦИК в тридневен срок от обявяването му.</w:t>
      </w:r>
    </w:p>
    <w:p w:rsidR="00BC5B7F" w:rsidRPr="00395D8E" w:rsidRDefault="00BC5B7F" w:rsidP="001D4C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D65797" w:rsidRPr="00EC5009" w:rsidRDefault="00D65797" w:rsidP="00D657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5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D65797" w:rsidRPr="003E5702" w:rsidRDefault="00D65797" w:rsidP="00545752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D65797" w:rsidRDefault="00D65797" w:rsidP="00D657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D65797" w:rsidRPr="00C44DAF" w:rsidRDefault="00D65797" w:rsidP="00D657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FD190C" w:rsidRPr="00395D8E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</w:p>
    <w:p w:rsidR="00FD190C" w:rsidRDefault="00FD190C" w:rsidP="00FD190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 w:rsidR="00C44DAF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4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A27E75" w:rsidRPr="00624216" w:rsidRDefault="00A27E75" w:rsidP="00A27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57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02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3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.2021г.</w:t>
      </w:r>
    </w:p>
    <w:p w:rsidR="00A27E75" w:rsidRPr="00624216" w:rsidRDefault="00A27E75" w:rsidP="00A27E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 w:rsidRPr="00624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C1742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Регистрация на </w:t>
      </w:r>
      <w:proofErr w:type="gramStart"/>
      <w:r w:rsidRPr="00C1742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допълнителни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</w:t>
      </w:r>
      <w:r w:rsidRPr="00C1742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кандидати</w:t>
      </w:r>
      <w:proofErr w:type="gramEnd"/>
      <w:r w:rsidRPr="00C1742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„ВМРО - БЪЛГАРСКО НАЦИОНАЛНО ДВИЖЕНИЕ“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изборите за народни представители на 04 април 2021г.</w:t>
      </w:r>
    </w:p>
    <w:p w:rsidR="00A27E75" w:rsidRPr="00636CAA" w:rsidRDefault="00A27E75" w:rsidP="00A27E75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u w:val="single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С вх. </w:t>
      </w:r>
      <w:proofErr w:type="gramStart"/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№ 29 от 02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3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.2021 г. на входящия регистър на кандидатските листи за участие в изборите за народни представители на 4 април 2021 г. в РИК - Кърджали /Приложение № 69–НС от изборните книжа/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е постъпило предложение /Приложение № 65-НС от изборните книжа/ от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„ВМРО - БЪЛГАРСКО НАЦИОНАЛНО ДВИЖЕНИЕ“,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представлявана от пр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едседателя Красимир Дончев Каракачанов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чрез пълно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мощник Делчо Петков Янков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упълномощен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с пълномощно, с което предлагат </w:t>
      </w:r>
      <w:r w:rsidRPr="00636CAA">
        <w:rPr>
          <w:rFonts w:ascii="Helvetica" w:eastAsia="Times New Roman" w:hAnsi="Helvetica" w:cs="Times New Roman"/>
          <w:color w:val="000000" w:themeColor="text1"/>
          <w:sz w:val="24"/>
          <w:szCs w:val="24"/>
          <w:u w:val="single"/>
          <w:lang w:eastAsia="bg-BG"/>
        </w:rPr>
        <w:t>регистриране на допълнителни трима кандидата в кандидатската листа на партията за участие в изборите за народни представители на 4 април 2021 г.</w:t>
      </w:r>
      <w:proofErr w:type="gramEnd"/>
    </w:p>
    <w:p w:rsidR="00A27E75" w:rsidRPr="00624216" w:rsidRDefault="00A27E75" w:rsidP="00A27E75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A27E75" w:rsidRDefault="00A27E75" w:rsidP="00A27E75">
      <w:pPr>
        <w:pStyle w:val="aa"/>
        <w:numPr>
          <w:ilvl w:val="0"/>
          <w:numId w:val="31"/>
        </w:numPr>
        <w:shd w:val="clear" w:color="auto" w:fill="FFFFFF"/>
        <w:spacing w:after="150" w:line="240" w:lineRule="auto"/>
        <w:ind w:left="0" w:firstLine="426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C1742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Заявление – декларация /Приложение №67-НС от изборните книжа/ от </w:t>
      </w:r>
      <w:r w:rsidRPr="005667C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Павел Рангелов Милушев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Default="00A27E75" w:rsidP="00A27E75">
      <w:pPr>
        <w:pStyle w:val="aa"/>
        <w:numPr>
          <w:ilvl w:val="0"/>
          <w:numId w:val="31"/>
        </w:numPr>
        <w:shd w:val="clear" w:color="auto" w:fill="FFFFFF"/>
        <w:spacing w:after="150" w:line="240" w:lineRule="auto"/>
        <w:ind w:left="0" w:firstLine="426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C1742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lastRenderedPageBreak/>
        <w:t xml:space="preserve">Заявление – декларация /Приложение №67-НС от изборните книжа/ от </w:t>
      </w:r>
      <w:r w:rsidRPr="005667C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Елена Иванова Атанасова с 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C1742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Default="00A27E75" w:rsidP="00A27E75">
      <w:pPr>
        <w:pStyle w:val="aa"/>
        <w:numPr>
          <w:ilvl w:val="0"/>
          <w:numId w:val="31"/>
        </w:numPr>
        <w:shd w:val="clear" w:color="auto" w:fill="FFFFFF"/>
        <w:spacing w:after="150" w:line="240" w:lineRule="auto"/>
        <w:ind w:left="0" w:firstLine="426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C1742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Заявление – декларация /Приложение №67-НС от изборните книжа/ от </w:t>
      </w:r>
      <w:r w:rsidRPr="005667C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Светлозар Маргаритов Симеонов с ЕГН </w:t>
      </w:r>
      <w:r w:rsidR="00F8156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C1742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5667C3" w:rsidRDefault="00A27E75" w:rsidP="00A27E75">
      <w:pPr>
        <w:pStyle w:val="aa"/>
        <w:numPr>
          <w:ilvl w:val="0"/>
          <w:numId w:val="31"/>
        </w:numPr>
        <w:shd w:val="clear" w:color="auto" w:fill="FFFFFF"/>
        <w:spacing w:after="150" w:line="240" w:lineRule="auto"/>
        <w:ind w:left="0" w:firstLine="426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5667C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5667C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Пълномощно, с което Красимир Дончев Каракачанов, с ЕГН </w:t>
      </w:r>
      <w:r w:rsidR="00862679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5667C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представляващ на </w:t>
      </w:r>
      <w:r w:rsidRPr="005667C3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„ВМРО - БЪЛГАРСКО НАЦИОНАЛНО ДВИЖЕНИЕ“, </w:t>
      </w:r>
      <w:r w:rsidRPr="005667C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упълномощава Делчо Петков Янков, с ЕГН </w:t>
      </w:r>
      <w:r w:rsidR="00862679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Pr="005667C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да подаде в Районна избирателна комисия - Кърджали предложението </w:t>
      </w:r>
      <w:r w:rsidRPr="005667C3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„ВМРО - БЪЛГАРСКО НАЦИОНАЛНО ДВИЖЕНИЕ“ </w:t>
      </w:r>
      <w:r w:rsidRPr="005667C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</w:t>
      </w:r>
      <w:r w:rsidRPr="005667C3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.</w:t>
      </w:r>
      <w:proofErr w:type="gramEnd"/>
    </w:p>
    <w:p w:rsidR="00A27E75" w:rsidRDefault="00A27E75" w:rsidP="00A27E75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Служебно известно на комисията е, че със свое Решение № 50-НС/01.03.2021 </w:t>
      </w:r>
      <w:proofErr w:type="gramStart"/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г.,</w:t>
      </w:r>
      <w:proofErr w:type="gramEnd"/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са регистрирани и обявени двама кандидати в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„ВМРО - БЪЛГАРСКО НАЦИОНАЛНО ДВИЖЕНИЕ“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 изборите за народни представители.</w:t>
      </w:r>
    </w:p>
    <w:p w:rsidR="00A27E75" w:rsidRPr="00FA1C85" w:rsidRDefault="00A27E75" w:rsidP="00A27E75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Настоящото предложението е постъпило в срока по чл. </w:t>
      </w:r>
      <w:proofErr w:type="gramStart"/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255</w:t>
      </w:r>
      <w:proofErr w:type="gramEnd"/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ал. 2 от ИК, както и Решение № 7-НС/14.02.2021 </w:t>
      </w:r>
      <w:proofErr w:type="gramStart"/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г.,</w:t>
      </w:r>
      <w:proofErr w:type="gramEnd"/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тоест  подадено е своевременно, а след проверка се установи, че към него са приложени всички законово изискуеми документи.</w:t>
      </w:r>
    </w:p>
    <w:p w:rsidR="00A27E75" w:rsidRPr="00624216" w:rsidRDefault="00A27E75" w:rsidP="00A27E75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Видно от гореизложеното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постъпилото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допълнително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предложение отговаря на законовите изисквания, поради което и на основание чл. </w:t>
      </w:r>
      <w:proofErr w:type="gramStart"/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72</w:t>
      </w:r>
      <w:proofErr w:type="gramEnd"/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ал. </w:t>
      </w:r>
      <w:proofErr w:type="gramStart"/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т. 1 и т. 8 във връзка с чл. </w:t>
      </w:r>
      <w:proofErr w:type="gramStart"/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255</w:t>
      </w:r>
      <w:proofErr w:type="gramEnd"/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ал. </w:t>
      </w:r>
      <w:proofErr w:type="gramStart"/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 с чл. 258 от Из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борния кодекс и Решение №  2079-НС, София, 16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 на ЦИК, Районна избирателна комисия – Кърджали</w:t>
      </w:r>
    </w:p>
    <w:p w:rsidR="00A27E75" w:rsidRDefault="00A27E75" w:rsidP="00A27E7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A27E75" w:rsidRPr="00624216" w:rsidRDefault="00A27E75" w:rsidP="00A27E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 xml:space="preserve">          Допълва </w:t>
      </w:r>
      <w:r w:rsidRPr="005667C3">
        <w:rPr>
          <w:rFonts w:ascii="Helvetica" w:eastAsia="Times New Roman" w:hAnsi="Helvetica" w:cs="Times New Roman"/>
          <w:bCs/>
          <w:color w:val="000000" w:themeColor="text1"/>
          <w:sz w:val="24"/>
          <w:szCs w:val="24"/>
          <w:lang w:eastAsia="bg-BG"/>
        </w:rPr>
        <w:t>Решение №</w:t>
      </w:r>
      <w:r>
        <w:rPr>
          <w:rFonts w:ascii="Helvetica" w:eastAsia="Times New Roman" w:hAnsi="Helvetica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5667C3">
        <w:rPr>
          <w:rFonts w:ascii="Helvetica" w:eastAsia="Times New Roman" w:hAnsi="Helvetica" w:cs="Times New Roman"/>
          <w:bCs/>
          <w:color w:val="000000" w:themeColor="text1"/>
          <w:sz w:val="24"/>
          <w:szCs w:val="24"/>
          <w:lang w:eastAsia="bg-BG"/>
        </w:rPr>
        <w:t>50</w:t>
      </w:r>
      <w:r>
        <w:rPr>
          <w:rFonts w:ascii="Helvetica" w:eastAsia="Times New Roman" w:hAnsi="Helvetica" w:cs="Times New Roman"/>
          <w:bCs/>
          <w:color w:val="000000" w:themeColor="text1"/>
          <w:sz w:val="24"/>
          <w:szCs w:val="24"/>
          <w:lang w:eastAsia="bg-BG"/>
        </w:rPr>
        <w:t>-</w:t>
      </w:r>
      <w:r w:rsidRPr="005667C3">
        <w:rPr>
          <w:rFonts w:ascii="Helvetica" w:eastAsia="Times New Roman" w:hAnsi="Helvetica" w:cs="Times New Roman"/>
          <w:bCs/>
          <w:color w:val="000000" w:themeColor="text1"/>
          <w:sz w:val="24"/>
          <w:szCs w:val="24"/>
          <w:lang w:eastAsia="bg-BG"/>
        </w:rPr>
        <w:t xml:space="preserve">НС от 01 март 2021г. </w:t>
      </w:r>
      <w:proofErr w:type="gramStart"/>
      <w:r w:rsidRPr="005667C3">
        <w:rPr>
          <w:rFonts w:ascii="Helvetica" w:eastAsia="Times New Roman" w:hAnsi="Helvetica" w:cs="Times New Roman"/>
          <w:bCs/>
          <w:color w:val="000000" w:themeColor="text1"/>
          <w:sz w:val="24"/>
          <w:szCs w:val="24"/>
          <w:lang w:eastAsia="bg-BG"/>
        </w:rPr>
        <w:t>на</w:t>
      </w:r>
      <w:proofErr w:type="gramEnd"/>
      <w:r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Районна избирателна комисия – Кърджали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като:</w:t>
      </w:r>
    </w:p>
    <w:p w:rsidR="00A27E75" w:rsidRPr="00624216" w:rsidRDefault="00A27E75" w:rsidP="00A27E75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Регистрира и обявява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допълнителните кандидати в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кандидатската листа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„ВМРО - БЪЛГАРСКО НАЦИОНАЛНО ДВИЖЕНИЕ“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 изборите за народни представители насрочени на 04 април 2021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 в девети изборен район – Кърджалийски, както следва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:</w:t>
      </w:r>
    </w:p>
    <w:p w:rsidR="00A27E75" w:rsidRPr="005667C3" w:rsidRDefault="00A27E75" w:rsidP="00A27E75">
      <w:pPr>
        <w:ind w:left="360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5667C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3. Павел Рангелов Милушев с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ЕГН </w:t>
      </w:r>
      <w:r w:rsidR="00862679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5667C3" w:rsidRDefault="00A27E75" w:rsidP="00A27E75">
      <w:pPr>
        <w:ind w:left="360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5667C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4. Елена Иванова Атанасова с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ЕГН </w:t>
      </w:r>
      <w:r w:rsidR="00862679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  <w:r w:rsidRPr="005667C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A27E75" w:rsidRPr="005667C3" w:rsidRDefault="00A27E75" w:rsidP="00A27E75">
      <w:pPr>
        <w:ind w:left="360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5667C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5. Светлозар Маргаритов Симеонов с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ЕГН </w:t>
      </w:r>
      <w:r w:rsidR="00862679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A27E75" w:rsidRPr="00624216" w:rsidRDefault="00A27E75" w:rsidP="00A27E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A27E75" w:rsidRPr="00624216" w:rsidRDefault="00A27E75" w:rsidP="00A27E75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Издава удостоверения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на регистрираните кандидати от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ВМРО - БЪЛГАРСКО НАЦИОНАЛНО ДВИЖЕНИЕ“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участие в изборите за народни представители на 04 април 2021 г. в девети изборен район – Кърджалийски.</w:t>
      </w:r>
    </w:p>
    <w:p w:rsidR="00A27E75" w:rsidRPr="00624216" w:rsidRDefault="00A27E75" w:rsidP="00A27E7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624216">
        <w:rPr>
          <w:rFonts w:ascii="Helvetica" w:eastAsia="Times New Roman" w:hAnsi="Helvetica" w:cs="Times New Roman"/>
          <w:color w:val="000000" w:themeColor="text1"/>
          <w:lang w:eastAsia="bg-BG"/>
        </w:rPr>
        <w:t> </w:t>
      </w:r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Настоящото решение подлежи на обжалване по чл. </w:t>
      </w:r>
      <w:proofErr w:type="gramStart"/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73</w:t>
      </w:r>
      <w:proofErr w:type="gramEnd"/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, ал. </w:t>
      </w:r>
      <w:proofErr w:type="gramStart"/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1</w:t>
      </w:r>
      <w:proofErr w:type="gramEnd"/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от Изборния кодекс пред ЦИК в тридневен срок от обявяването му.</w:t>
      </w:r>
    </w:p>
    <w:p w:rsidR="00D65797" w:rsidRPr="00EC5009" w:rsidRDefault="00D65797" w:rsidP="00D657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5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lastRenderedPageBreak/>
              <w:t>ПРЕДСЕДАТЕЛ:</w:t>
            </w: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D65797" w:rsidRPr="003E5702" w:rsidRDefault="00D65797" w:rsidP="00545752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D65797" w:rsidRDefault="00D65797" w:rsidP="00D657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D65797" w:rsidRPr="00C44DAF" w:rsidRDefault="00D65797" w:rsidP="00D657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1D4CC4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1D4CC4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1D4CC4" w:rsidRDefault="001D4CC4" w:rsidP="001D4CC4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5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A27E75" w:rsidRPr="00624216" w:rsidRDefault="00A27E75" w:rsidP="00A27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58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02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3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.2021г.</w:t>
      </w:r>
    </w:p>
    <w:p w:rsidR="00A27E75" w:rsidRPr="00FC4749" w:rsidRDefault="00A27E75" w:rsidP="00A27E75">
      <w:pPr>
        <w:spacing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FC474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         ОТНОСНО: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</w:t>
      </w:r>
      <w:r w:rsidRPr="00FC474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оправка на техническа грешка в Решение № 53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-НС от 01 март</w:t>
      </w:r>
      <w:r w:rsidRPr="00FC474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2021 г. на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РИК-Кърджали,</w:t>
      </w:r>
      <w:r w:rsidRPr="00FC474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относно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р</w:t>
      </w:r>
      <w:r w:rsidRPr="00FC474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егистриране на кандидатската листа на ПП „БЪЛГАРСКИ СЪЮЗ ЗА ДИРЕКТНА ДЕМОКРАЦИЯ“ за изборите за народни представители на 04 април 2021г.</w:t>
      </w:r>
    </w:p>
    <w:p w:rsidR="00A27E75" w:rsidRPr="00FC4749" w:rsidRDefault="00A27E75" w:rsidP="00A27E75">
      <w:pPr>
        <w:spacing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След извършена справка в Национална база данни „Население“ към ГД ГРАО се установи, че е допусната грешка при изписването на ЕГН-то на лицето </w:t>
      </w:r>
      <w:r w:rsidRPr="000015D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Ерхан Сами Мустафа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кандидат за народен представител от листата на </w:t>
      </w:r>
      <w:r w:rsidRPr="00FC474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ПП „БЪЛГАРСКИ СЪЮЗ ЗА ДИРЕКТНА ДЕМОКРАЦИЯ“ за изборите за народни представители на 04 април 2021г.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A27E75" w:rsidRPr="00FC4749" w:rsidRDefault="00A27E75" w:rsidP="00A27E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На основание чл. </w:t>
      </w:r>
      <w:proofErr w:type="gramStart"/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72</w:t>
      </w:r>
      <w:proofErr w:type="gramEnd"/>
      <w:r w:rsidRPr="00FC474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ал. </w:t>
      </w:r>
      <w:proofErr w:type="gramStart"/>
      <w:r w:rsidRPr="00FC474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FC474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т. 1 от Изборния кодекс </w:t>
      </w:r>
      <w:r w:rsidR="0083438E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Районната</w:t>
      </w:r>
      <w:r w:rsidRPr="00FC474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избирателна комисия</w:t>
      </w:r>
    </w:p>
    <w:p w:rsidR="00A27E75" w:rsidRPr="00FC4749" w:rsidRDefault="00A27E75" w:rsidP="00A27E7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A27E75" w:rsidRPr="00FC4749" w:rsidRDefault="00A27E75" w:rsidP="00A27E7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FC4749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A27E75" w:rsidRPr="00FC4749" w:rsidRDefault="00A27E75" w:rsidP="00A27E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FC474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 </w:t>
      </w:r>
    </w:p>
    <w:p w:rsidR="00A27E75" w:rsidRDefault="00A27E75" w:rsidP="00A27E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FC474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Допуска поправка на техническа грешка в Решение № 53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-НС от 01 март</w:t>
      </w:r>
      <w:r w:rsidRPr="00FC474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2021 г. на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РИК-Кърджали, като ЕГН-то</w:t>
      </w:r>
      <w:r w:rsidRPr="00FC474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лицето</w:t>
      </w:r>
      <w:r w:rsidRPr="000015D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Ерхан Сами Мустафа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C474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вместо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„ЕГН </w:t>
      </w:r>
      <w:r w:rsidR="00862679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="0086267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“ да се чете  „ЕГН </w:t>
      </w:r>
      <w:r w:rsidR="00862679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</w:t>
      </w:r>
      <w:r w:rsidR="0086267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“.</w:t>
      </w:r>
    </w:p>
    <w:p w:rsidR="00A27E75" w:rsidRDefault="00A27E75" w:rsidP="00A27E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lastRenderedPageBreak/>
        <w:t>Издава удостоверение на регистрирания кандидат</w:t>
      </w:r>
      <w:r w:rsidRPr="000015D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от кандидатската листа на ПП „БЪЛГАРСКИ СЪЮЗ ЗА ДИРЕКТНА ДЕМОКРАЦИЯ“ за участие в изборите за народни представители на 04 април 2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021 г. в девети изборен район –</w:t>
      </w:r>
      <w:r w:rsidRPr="000015D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Кърджалийски.</w:t>
      </w:r>
    </w:p>
    <w:p w:rsidR="00A27E75" w:rsidRPr="000015D5" w:rsidRDefault="00A27E75" w:rsidP="00A27E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Настоящото решение подлежи на обжалване по чл. </w:t>
      </w:r>
      <w:proofErr w:type="gramStart"/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73</w:t>
      </w:r>
      <w:proofErr w:type="gramEnd"/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, ал. </w:t>
      </w:r>
      <w:proofErr w:type="gramStart"/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1</w:t>
      </w:r>
      <w:proofErr w:type="gramEnd"/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от Изборния кодекс пред ЦИК в тридневен срок от обявяването му.</w:t>
      </w:r>
    </w:p>
    <w:p w:rsidR="00D65797" w:rsidRPr="00EC5009" w:rsidRDefault="00D65797" w:rsidP="00D657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5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D65797" w:rsidRPr="003E5702" w:rsidRDefault="00D65797" w:rsidP="00545752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D65797" w:rsidRPr="00EC5009" w:rsidTr="00545752">
        <w:tc>
          <w:tcPr>
            <w:tcW w:w="2093" w:type="dxa"/>
          </w:tcPr>
          <w:p w:rsidR="00D65797" w:rsidRPr="00EC5009" w:rsidRDefault="00D65797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D65797" w:rsidRPr="00EC5009" w:rsidRDefault="00D65797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D65797" w:rsidRDefault="00D65797" w:rsidP="00D657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D65797" w:rsidRPr="00C44DAF" w:rsidRDefault="00D65797" w:rsidP="00D657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1D4CC4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1D4CC4" w:rsidRDefault="001D4CC4" w:rsidP="001D4CC4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6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B81182" w:rsidRDefault="00B81182" w:rsidP="00B811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Разни</w:t>
      </w:r>
    </w:p>
    <w:p w:rsidR="00B81182" w:rsidRDefault="00B81182" w:rsidP="00B811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B81182" w:rsidRDefault="00B81182" w:rsidP="00B811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Председателя посочи, че от областния управител на област кърджали е постъпило писмо с искане на информация относно необходимия брой бюлетини за изборите за народни представители на 04 април 2021 г. </w:t>
      </w:r>
    </w:p>
    <w:p w:rsidR="00B81182" w:rsidRDefault="00B81182" w:rsidP="00B811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Посочи, че общият брой на избирателите според избирателните списъци е 269036. </w:t>
      </w:r>
    </w:p>
    <w:p w:rsidR="00B81182" w:rsidRDefault="00B81182" w:rsidP="00B811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 оглед на горното комисията взе следното протоколно решение:</w:t>
      </w:r>
    </w:p>
    <w:p w:rsidR="00B81182" w:rsidRDefault="00B81182" w:rsidP="00B811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Предлага на областния управител да посочи необходимост от отпечатване на 269 000 /двеста шестдесет и девет хиляди/.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 Гласували: 15 членове на РИК ЗА</w:t>
      </w:r>
    </w:p>
    <w:p w:rsidR="001A7BBB" w:rsidRDefault="001A7BBB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bookmarkStart w:id="0" w:name="_GoBack"/>
      <w:bookmarkEnd w:id="0"/>
    </w:p>
    <w:p w:rsidR="00A27E75" w:rsidRPr="00784367" w:rsidRDefault="00A27E75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8A498F" w:rsidRDefault="00003CF9" w:rsidP="001D4CC4">
      <w:pPr>
        <w:jc w:val="both"/>
        <w:rPr>
          <w:rFonts w:ascii="Helvetica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hAnsi="Helvetica" w:cs="Helvetica"/>
          <w:color w:val="000000" w:themeColor="text1"/>
          <w:sz w:val="24"/>
          <w:szCs w:val="24"/>
          <w:lang w:val="bg-BG"/>
        </w:rPr>
        <w:t>С</w:t>
      </w:r>
      <w:r w:rsidR="008A498F">
        <w:rPr>
          <w:rFonts w:ascii="Helvetica" w:hAnsi="Helvetica" w:cs="Helvetica"/>
          <w:color w:val="000000" w:themeColor="text1"/>
          <w:sz w:val="24"/>
          <w:szCs w:val="24"/>
          <w:lang w:val="bg-BG"/>
        </w:rPr>
        <w:t xml:space="preserve"> оглед изчерпване на точките от дневния ред, председателя закри заседанието.</w:t>
      </w:r>
    </w:p>
    <w:p w:rsidR="00EC5009" w:rsidRDefault="00EC5009" w:rsidP="00EC500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EC5009" w:rsidRDefault="00EC5009" w:rsidP="0016650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166500" w:rsidRPr="00EC5009" w:rsidRDefault="00166500" w:rsidP="0016650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166500" w:rsidRPr="00EC5009" w:rsidRDefault="00166500" w:rsidP="009C418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ПЕТЪР ЗАХАРИЕВ</w:t>
      </w:r>
    </w:p>
    <w:p w:rsidR="00166500" w:rsidRPr="00EC5009" w:rsidRDefault="00166500" w:rsidP="0016650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СЕКРЕТАР:</w:t>
      </w:r>
    </w:p>
    <w:p w:rsidR="00A57631" w:rsidRPr="00EC5009" w:rsidRDefault="00166500" w:rsidP="009C418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sectPr w:rsidR="00A57631" w:rsidRPr="00EC5009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4F6" w:rsidRDefault="004054F6" w:rsidP="00B97821">
      <w:pPr>
        <w:spacing w:after="0" w:line="240" w:lineRule="auto"/>
      </w:pPr>
      <w:r>
        <w:separator/>
      </w:r>
    </w:p>
  </w:endnote>
  <w:endnote w:type="continuationSeparator" w:id="0">
    <w:p w:rsidR="004054F6" w:rsidRDefault="004054F6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4F6" w:rsidRDefault="004054F6" w:rsidP="00B97821">
      <w:pPr>
        <w:spacing w:after="0" w:line="240" w:lineRule="auto"/>
      </w:pPr>
      <w:r>
        <w:separator/>
      </w:r>
    </w:p>
  </w:footnote>
  <w:footnote w:type="continuationSeparator" w:id="0">
    <w:p w:rsidR="004054F6" w:rsidRDefault="004054F6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6C" w:rsidRPr="00B97821" w:rsidRDefault="004054F6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F8156C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156C" w:rsidRDefault="00F8156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81182" w:rsidRPr="00B81182">
                                <w:rPr>
                                  <w:noProof/>
                                  <w:lang w:val="bg-BG"/>
                                </w:rPr>
                                <w:t>12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F8156C" w:rsidRDefault="00F8156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81182" w:rsidRPr="00B81182">
                          <w:rPr>
                            <w:noProof/>
                            <w:lang w:val="bg-BG"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8156C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F8156C" w:rsidRPr="00B97821" w:rsidRDefault="00F8156C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>, rik</w:t>
    </w:r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7D97"/>
    <w:multiLevelType w:val="multilevel"/>
    <w:tmpl w:val="D58C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D2A44"/>
    <w:multiLevelType w:val="multilevel"/>
    <w:tmpl w:val="4692C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D35F1"/>
    <w:multiLevelType w:val="hybridMultilevel"/>
    <w:tmpl w:val="779C0022"/>
    <w:lvl w:ilvl="0" w:tplc="B7A49E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40A027D"/>
    <w:multiLevelType w:val="hybridMultilevel"/>
    <w:tmpl w:val="9EEC3E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23107"/>
    <w:multiLevelType w:val="multilevel"/>
    <w:tmpl w:val="1E8A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E7AB5"/>
    <w:multiLevelType w:val="hybridMultilevel"/>
    <w:tmpl w:val="CCBA7A9C"/>
    <w:lvl w:ilvl="0" w:tplc="C8F028A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1913D2C"/>
    <w:multiLevelType w:val="hybridMultilevel"/>
    <w:tmpl w:val="5224A2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164EE"/>
    <w:multiLevelType w:val="hybridMultilevel"/>
    <w:tmpl w:val="9A7276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D0C48"/>
    <w:multiLevelType w:val="multilevel"/>
    <w:tmpl w:val="BD3C2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E2E40"/>
    <w:multiLevelType w:val="multilevel"/>
    <w:tmpl w:val="1E561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109D0"/>
    <w:multiLevelType w:val="multilevel"/>
    <w:tmpl w:val="2BC2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6844A9"/>
    <w:multiLevelType w:val="hybridMultilevel"/>
    <w:tmpl w:val="5DD2D692"/>
    <w:lvl w:ilvl="0" w:tplc="54E437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23568"/>
    <w:multiLevelType w:val="hybridMultilevel"/>
    <w:tmpl w:val="0D720A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975EB"/>
    <w:multiLevelType w:val="multilevel"/>
    <w:tmpl w:val="EE061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CD0C03"/>
    <w:multiLevelType w:val="hybridMultilevel"/>
    <w:tmpl w:val="FA74CB26"/>
    <w:lvl w:ilvl="0" w:tplc="757A5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255557"/>
    <w:multiLevelType w:val="multilevel"/>
    <w:tmpl w:val="632C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B90039"/>
    <w:multiLevelType w:val="hybridMultilevel"/>
    <w:tmpl w:val="162020F0"/>
    <w:lvl w:ilvl="0" w:tplc="6AF6E670">
      <w:start w:val="1"/>
      <w:numFmt w:val="upperRoman"/>
      <w:lvlText w:val="%1."/>
      <w:lvlJc w:val="left"/>
      <w:pPr>
        <w:ind w:left="156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6FFC6535"/>
    <w:multiLevelType w:val="hybridMultilevel"/>
    <w:tmpl w:val="779C0022"/>
    <w:lvl w:ilvl="0" w:tplc="B7A49E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0128C"/>
    <w:multiLevelType w:val="hybridMultilevel"/>
    <w:tmpl w:val="C58C0CC4"/>
    <w:lvl w:ilvl="0" w:tplc="632E42A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7984BF0"/>
    <w:multiLevelType w:val="hybridMultilevel"/>
    <w:tmpl w:val="85C42FDE"/>
    <w:lvl w:ilvl="0" w:tplc="44E435A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AB5641"/>
    <w:multiLevelType w:val="hybridMultilevel"/>
    <w:tmpl w:val="46EC4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E6E4E"/>
    <w:multiLevelType w:val="multilevel"/>
    <w:tmpl w:val="FC7E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704809"/>
    <w:multiLevelType w:val="multilevel"/>
    <w:tmpl w:val="9466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27"/>
  </w:num>
  <w:num w:numId="4">
    <w:abstractNumId w:val="20"/>
  </w:num>
  <w:num w:numId="5">
    <w:abstractNumId w:val="24"/>
  </w:num>
  <w:num w:numId="6">
    <w:abstractNumId w:val="16"/>
  </w:num>
  <w:num w:numId="7">
    <w:abstractNumId w:val="9"/>
  </w:num>
  <w:num w:numId="8">
    <w:abstractNumId w:val="4"/>
  </w:num>
  <w:num w:numId="9">
    <w:abstractNumId w:val="17"/>
  </w:num>
  <w:num w:numId="10">
    <w:abstractNumId w:val="22"/>
  </w:num>
  <w:num w:numId="11">
    <w:abstractNumId w:val="23"/>
  </w:num>
  <w:num w:numId="12">
    <w:abstractNumId w:val="2"/>
  </w:num>
  <w:num w:numId="13">
    <w:abstractNumId w:val="7"/>
  </w:num>
  <w:num w:numId="14">
    <w:abstractNumId w:val="21"/>
  </w:num>
  <w:num w:numId="15">
    <w:abstractNumId w:val="13"/>
  </w:num>
  <w:num w:numId="16">
    <w:abstractNumId w:val="11"/>
  </w:num>
  <w:num w:numId="17">
    <w:abstractNumId w:val="30"/>
  </w:num>
  <w:num w:numId="18">
    <w:abstractNumId w:val="3"/>
  </w:num>
  <w:num w:numId="19">
    <w:abstractNumId w:val="19"/>
  </w:num>
  <w:num w:numId="20">
    <w:abstractNumId w:val="29"/>
  </w:num>
  <w:num w:numId="21">
    <w:abstractNumId w:val="10"/>
  </w:num>
  <w:num w:numId="22">
    <w:abstractNumId w:val="5"/>
  </w:num>
  <w:num w:numId="23">
    <w:abstractNumId w:val="12"/>
  </w:num>
  <w:num w:numId="24">
    <w:abstractNumId w:val="1"/>
  </w:num>
  <w:num w:numId="25">
    <w:abstractNumId w:val="28"/>
  </w:num>
  <w:num w:numId="26">
    <w:abstractNumId w:val="25"/>
  </w:num>
  <w:num w:numId="27">
    <w:abstractNumId w:val="8"/>
  </w:num>
  <w:num w:numId="28">
    <w:abstractNumId w:val="0"/>
  </w:num>
  <w:num w:numId="29">
    <w:abstractNumId w:val="18"/>
  </w:num>
  <w:num w:numId="30">
    <w:abstractNumId w:val="1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3CF9"/>
    <w:rsid w:val="00005D2C"/>
    <w:rsid w:val="00014BF4"/>
    <w:rsid w:val="000351C5"/>
    <w:rsid w:val="000B1BC7"/>
    <w:rsid w:val="000C1831"/>
    <w:rsid w:val="000C30B2"/>
    <w:rsid w:val="000E5755"/>
    <w:rsid w:val="000F0B50"/>
    <w:rsid w:val="00102B7E"/>
    <w:rsid w:val="001149A6"/>
    <w:rsid w:val="00117AEE"/>
    <w:rsid w:val="00140D89"/>
    <w:rsid w:val="00166500"/>
    <w:rsid w:val="001739DD"/>
    <w:rsid w:val="00192E13"/>
    <w:rsid w:val="001A7BBB"/>
    <w:rsid w:val="001C0317"/>
    <w:rsid w:val="001D4CC4"/>
    <w:rsid w:val="001E14BA"/>
    <w:rsid w:val="00234A37"/>
    <w:rsid w:val="00272376"/>
    <w:rsid w:val="002948A6"/>
    <w:rsid w:val="002C4139"/>
    <w:rsid w:val="002D3A47"/>
    <w:rsid w:val="002D681F"/>
    <w:rsid w:val="00333148"/>
    <w:rsid w:val="003450D4"/>
    <w:rsid w:val="00363290"/>
    <w:rsid w:val="00391770"/>
    <w:rsid w:val="003A28BA"/>
    <w:rsid w:val="003A42D7"/>
    <w:rsid w:val="003A4F8C"/>
    <w:rsid w:val="003C6C5E"/>
    <w:rsid w:val="003D0C7D"/>
    <w:rsid w:val="003E29D9"/>
    <w:rsid w:val="003E5702"/>
    <w:rsid w:val="00400045"/>
    <w:rsid w:val="004054F6"/>
    <w:rsid w:val="00413A42"/>
    <w:rsid w:val="004232A3"/>
    <w:rsid w:val="00433787"/>
    <w:rsid w:val="00456EF0"/>
    <w:rsid w:val="0046499A"/>
    <w:rsid w:val="00470951"/>
    <w:rsid w:val="00484885"/>
    <w:rsid w:val="004978A5"/>
    <w:rsid w:val="004A793C"/>
    <w:rsid w:val="00587219"/>
    <w:rsid w:val="0058768C"/>
    <w:rsid w:val="00595DF3"/>
    <w:rsid w:val="005D7610"/>
    <w:rsid w:val="005E6140"/>
    <w:rsid w:val="00652944"/>
    <w:rsid w:val="00693EFC"/>
    <w:rsid w:val="006B2F78"/>
    <w:rsid w:val="006C00F1"/>
    <w:rsid w:val="006E26E3"/>
    <w:rsid w:val="006F331E"/>
    <w:rsid w:val="00701488"/>
    <w:rsid w:val="007075A5"/>
    <w:rsid w:val="0073181B"/>
    <w:rsid w:val="00741C0C"/>
    <w:rsid w:val="007424D7"/>
    <w:rsid w:val="00797734"/>
    <w:rsid w:val="007A64E3"/>
    <w:rsid w:val="007B13BB"/>
    <w:rsid w:val="007C192D"/>
    <w:rsid w:val="007D2BCC"/>
    <w:rsid w:val="007D4F15"/>
    <w:rsid w:val="007E129C"/>
    <w:rsid w:val="007E7912"/>
    <w:rsid w:val="00803C27"/>
    <w:rsid w:val="0080446F"/>
    <w:rsid w:val="0083438E"/>
    <w:rsid w:val="00862679"/>
    <w:rsid w:val="008A498F"/>
    <w:rsid w:val="008B71D5"/>
    <w:rsid w:val="008C2337"/>
    <w:rsid w:val="008E1392"/>
    <w:rsid w:val="008F118C"/>
    <w:rsid w:val="0090734E"/>
    <w:rsid w:val="00931949"/>
    <w:rsid w:val="00942119"/>
    <w:rsid w:val="00970739"/>
    <w:rsid w:val="009817B1"/>
    <w:rsid w:val="00984304"/>
    <w:rsid w:val="0099525F"/>
    <w:rsid w:val="009C4188"/>
    <w:rsid w:val="009E401D"/>
    <w:rsid w:val="009E5B25"/>
    <w:rsid w:val="00A27E75"/>
    <w:rsid w:val="00A57631"/>
    <w:rsid w:val="00A60441"/>
    <w:rsid w:val="00A71B4E"/>
    <w:rsid w:val="00A97ED2"/>
    <w:rsid w:val="00AA13B4"/>
    <w:rsid w:val="00AA732C"/>
    <w:rsid w:val="00B2029A"/>
    <w:rsid w:val="00B24771"/>
    <w:rsid w:val="00B257C6"/>
    <w:rsid w:val="00B52C4B"/>
    <w:rsid w:val="00B736DF"/>
    <w:rsid w:val="00B81182"/>
    <w:rsid w:val="00B93AB0"/>
    <w:rsid w:val="00B97821"/>
    <w:rsid w:val="00BC5B7F"/>
    <w:rsid w:val="00BC647E"/>
    <w:rsid w:val="00BD2A09"/>
    <w:rsid w:val="00BE10B2"/>
    <w:rsid w:val="00C044FC"/>
    <w:rsid w:val="00C32DEE"/>
    <w:rsid w:val="00C34653"/>
    <w:rsid w:val="00C44DAF"/>
    <w:rsid w:val="00C46994"/>
    <w:rsid w:val="00C54691"/>
    <w:rsid w:val="00C75AD7"/>
    <w:rsid w:val="00C8378E"/>
    <w:rsid w:val="00CB4847"/>
    <w:rsid w:val="00CB568A"/>
    <w:rsid w:val="00D3225E"/>
    <w:rsid w:val="00D62311"/>
    <w:rsid w:val="00D65797"/>
    <w:rsid w:val="00D8085E"/>
    <w:rsid w:val="00D971F1"/>
    <w:rsid w:val="00DB1C80"/>
    <w:rsid w:val="00DB3C42"/>
    <w:rsid w:val="00DC6387"/>
    <w:rsid w:val="00DC66CC"/>
    <w:rsid w:val="00DC76A0"/>
    <w:rsid w:val="00DE4E66"/>
    <w:rsid w:val="00DE5E8C"/>
    <w:rsid w:val="00DF10CC"/>
    <w:rsid w:val="00DF7857"/>
    <w:rsid w:val="00E17BE4"/>
    <w:rsid w:val="00E37526"/>
    <w:rsid w:val="00E445DC"/>
    <w:rsid w:val="00E51760"/>
    <w:rsid w:val="00E81F29"/>
    <w:rsid w:val="00E923EB"/>
    <w:rsid w:val="00EC0BFC"/>
    <w:rsid w:val="00EC5009"/>
    <w:rsid w:val="00EF45BA"/>
    <w:rsid w:val="00F0447C"/>
    <w:rsid w:val="00F21FA7"/>
    <w:rsid w:val="00F30021"/>
    <w:rsid w:val="00F41C27"/>
    <w:rsid w:val="00F541F4"/>
    <w:rsid w:val="00F54791"/>
    <w:rsid w:val="00F76946"/>
    <w:rsid w:val="00F8156C"/>
    <w:rsid w:val="00FA1622"/>
    <w:rsid w:val="00FD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9099FB-B42A-4209-B212-F67348B7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25407-CC42-456C-AE01-92DC66F0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3047</Words>
  <Characters>17372</Characters>
  <Application>Microsoft Office Word</Application>
  <DocSecurity>0</DocSecurity>
  <Lines>144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6</cp:revision>
  <cp:lastPrinted>2019-04-09T10:46:00Z</cp:lastPrinted>
  <dcterms:created xsi:type="dcterms:W3CDTF">2021-03-02T15:13:00Z</dcterms:created>
  <dcterms:modified xsi:type="dcterms:W3CDTF">2021-03-03T09:02:00Z</dcterms:modified>
</cp:coreProperties>
</file>