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F37A00">
        <w:rPr>
          <w:b/>
          <w:sz w:val="28"/>
          <w:szCs w:val="28"/>
        </w:rPr>
        <w:t>0</w:t>
      </w:r>
      <w:r w:rsidR="003F4339">
        <w:rPr>
          <w:b/>
          <w:sz w:val="28"/>
          <w:szCs w:val="28"/>
        </w:rPr>
        <w:t>7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37A00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37A0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476603">
        <w:rPr>
          <w:b/>
          <w:sz w:val="32"/>
          <w:szCs w:val="32"/>
        </w:rPr>
        <w:t>1</w:t>
      </w:r>
      <w:r w:rsidR="003F4339">
        <w:rPr>
          <w:b/>
          <w:sz w:val="32"/>
          <w:szCs w:val="32"/>
        </w:rPr>
        <w:t>1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476603" w:rsidRDefault="002C1DB7" w:rsidP="002C1DB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D016A5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броя на избирателните секции за гласуване с подвижна избирателна кутия в Девети изборен район – Кърджалийски на територията на следните общини: </w:t>
            </w:r>
            <w:r w:rsidRPr="00095E2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Черноочене, Кърджали, Крумовград, </w:t>
            </w:r>
            <w:r w:rsidRPr="006063D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Кирково, Момчилград и </w:t>
            </w:r>
            <w:r w:rsidRPr="00095E24">
              <w:rPr>
                <w:rFonts w:ascii="Helvetica" w:hAnsi="Helvetica" w:cs="Helvetica"/>
                <w:color w:val="000000" w:themeColor="text1"/>
                <w:lang w:eastAsia="bg-BG"/>
              </w:rPr>
              <w:t>Ардино</w:t>
            </w:r>
            <w:r w:rsidRPr="00D016A5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</w:t>
            </w:r>
            <w:r w:rsidRPr="00D016A5"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изборите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за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членове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на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Европейския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парламент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от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Република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България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на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26 </w:t>
            </w:r>
            <w:proofErr w:type="spellStart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>май</w:t>
            </w:r>
            <w:proofErr w:type="spellEnd"/>
            <w:r w:rsidRPr="00D016A5">
              <w:rPr>
                <w:rFonts w:ascii="Helvetica" w:hAnsi="Helvetica" w:cs="Helvetica"/>
                <w:color w:val="000000" w:themeColor="text1"/>
                <w:lang w:val="en-GB" w:eastAsia="bg-BG"/>
              </w:rPr>
              <w:t xml:space="preserve"> 2019 г.</w:t>
            </w:r>
            <w:r w:rsidRPr="00D016A5">
              <w:rPr>
                <w:color w:val="000000" w:themeColor="text1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F37A00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76603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476603" w:rsidRPr="00994BBF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476603" w:rsidRDefault="002C1DB7" w:rsidP="0058467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на структурата и съдържанието на единната номерация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подвижна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избирателна секция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в Девети изборен район Кърджалийски на територията на </w:t>
            </w:r>
            <w:r w:rsidRPr="002C1DB7">
              <w:rPr>
                <w:rFonts w:ascii="Helvetica" w:hAnsi="Helvetica" w:cs="Helvetica"/>
                <w:b/>
                <w:color w:val="000000" w:themeColor="text1"/>
                <w:lang w:eastAsia="bg-BG"/>
              </w:rPr>
              <w:t xml:space="preserve">община Кърджали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03" w:rsidRDefault="00476603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B7" w:rsidRPr="00AF60B4" w:rsidRDefault="002C1DB7" w:rsidP="002C1DB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32"/>
                <w:szCs w:val="32"/>
                <w:lang w:eastAsia="en-GB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на структурата и съдържанието на единната номерация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подвижна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избирателна секция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в Девети изборен район Кърджалийски на територията на </w:t>
            </w:r>
            <w:r w:rsidRPr="002C1DB7">
              <w:rPr>
                <w:rFonts w:ascii="Helvetica" w:hAnsi="Helvetica" w:cs="Helvetica"/>
                <w:b/>
                <w:color w:val="000000" w:themeColor="text1"/>
                <w:lang w:eastAsia="bg-BG"/>
              </w:rPr>
              <w:t xml:space="preserve">община Черноочене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  <w:r w:rsidRPr="00AF60B4">
              <w:rPr>
                <w:rFonts w:ascii="Helvetica" w:hAnsi="Helvetica" w:cs="Helvetica"/>
                <w:sz w:val="32"/>
                <w:szCs w:val="32"/>
                <w:lang w:eastAsia="en-GB"/>
              </w:rPr>
              <w:t xml:space="preserve"> </w:t>
            </w:r>
          </w:p>
          <w:p w:rsidR="006402F7" w:rsidRPr="00476603" w:rsidRDefault="006402F7" w:rsidP="00476603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476603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76603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03" w:rsidRPr="002A3F7D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03" w:rsidRPr="002A3F7D" w:rsidRDefault="00476603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03" w:rsidRPr="00994BBF" w:rsidRDefault="00476603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C1DB7"/>
    <w:rsid w:val="002E16CC"/>
    <w:rsid w:val="002E58A6"/>
    <w:rsid w:val="003731F2"/>
    <w:rsid w:val="003F0AA1"/>
    <w:rsid w:val="003F4339"/>
    <w:rsid w:val="00433A65"/>
    <w:rsid w:val="00476603"/>
    <w:rsid w:val="00501773"/>
    <w:rsid w:val="00577EDB"/>
    <w:rsid w:val="00584676"/>
    <w:rsid w:val="005A5BBA"/>
    <w:rsid w:val="005B5013"/>
    <w:rsid w:val="006402F7"/>
    <w:rsid w:val="007444E6"/>
    <w:rsid w:val="007A2AE7"/>
    <w:rsid w:val="008212CA"/>
    <w:rsid w:val="00977F3D"/>
    <w:rsid w:val="009F7D8A"/>
    <w:rsid w:val="00A03869"/>
    <w:rsid w:val="00A43B37"/>
    <w:rsid w:val="00CF78BC"/>
    <w:rsid w:val="00D06A87"/>
    <w:rsid w:val="00DF1541"/>
    <w:rsid w:val="00EC173E"/>
    <w:rsid w:val="00F37A00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30</cp:revision>
  <dcterms:created xsi:type="dcterms:W3CDTF">2019-04-06T08:16:00Z</dcterms:created>
  <dcterms:modified xsi:type="dcterms:W3CDTF">2019-05-07T08:20:00Z</dcterms:modified>
</cp:coreProperties>
</file>